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213306B" wp14:paraId="52F3ECCB" wp14:textId="0AB85E60">
      <w:pPr>
        <w:pStyle w:val="Normal"/>
        <w:suppressLineNumbers w:val="0"/>
        <w:shd w:val="clear" w:color="auto" w:fill="FFFFFF" w:themeFill="background1"/>
        <w:bidi w:val="0"/>
        <w:spacing w:before="0" w:beforeAutospacing="off" w:after="200" w:afterAutospacing="off" w:line="360" w:lineRule="auto"/>
        <w:ind w:left="0" w:right="0"/>
        <w:jc w:val="both"/>
        <w:rPr>
          <w:rFonts w:ascii="Arial" w:hAnsi="Arial" w:eastAsia="Arial" w:cs="Arial"/>
          <w:b w:val="0"/>
          <w:bCs w:val="0"/>
          <w:i w:val="0"/>
          <w:iCs w:val="0"/>
          <w:caps w:val="0"/>
          <w:smallCaps w:val="0"/>
          <w:noProof w:val="0"/>
          <w:color w:val="auto"/>
          <w:sz w:val="21"/>
          <w:szCs w:val="21"/>
          <w:lang w:val="nl-NL"/>
        </w:rPr>
      </w:pPr>
      <w:r w:rsidRPr="0213306B" w:rsidR="7C556CAA">
        <w:rPr>
          <w:rFonts w:ascii="Arial" w:hAnsi="Arial" w:eastAsia="Arial" w:cs="Arial"/>
          <w:b w:val="1"/>
          <w:bCs w:val="1"/>
          <w:i w:val="0"/>
          <w:iCs w:val="0"/>
          <w:caps w:val="0"/>
          <w:smallCaps w:val="0"/>
          <w:noProof w:val="0"/>
          <w:color w:val="auto"/>
          <w:sz w:val="21"/>
          <w:szCs w:val="21"/>
          <w:lang w:val="nl-NL"/>
        </w:rPr>
        <w:t>Gebaseerd op publicatie:</w:t>
      </w:r>
      <w:r>
        <w:br/>
      </w:r>
      <w:r w:rsidRPr="0213306B" w:rsidR="7331C6B8">
        <w:rPr>
          <w:rFonts w:ascii="Arial" w:hAnsi="Arial" w:eastAsia="Arial" w:cs="Arial"/>
          <w:b w:val="0"/>
          <w:bCs w:val="0"/>
          <w:i w:val="0"/>
          <w:iCs w:val="0"/>
          <w:caps w:val="0"/>
          <w:smallCaps w:val="0"/>
          <w:noProof w:val="0"/>
          <w:color w:val="auto"/>
          <w:sz w:val="21"/>
          <w:szCs w:val="21"/>
          <w:lang w:val="nl-NL"/>
        </w:rPr>
        <w:t xml:space="preserve">Wesselink, E.O., Pool, J.J.M., </w:t>
      </w:r>
      <w:r w:rsidRPr="0213306B" w:rsidR="7331C6B8">
        <w:rPr>
          <w:rFonts w:ascii="Arial" w:hAnsi="Arial" w:eastAsia="Arial" w:cs="Arial"/>
          <w:b w:val="0"/>
          <w:bCs w:val="0"/>
          <w:i w:val="0"/>
          <w:iCs w:val="0"/>
          <w:caps w:val="0"/>
          <w:smallCaps w:val="0"/>
          <w:noProof w:val="0"/>
          <w:color w:val="auto"/>
          <w:sz w:val="21"/>
          <w:szCs w:val="21"/>
          <w:lang w:val="nl-NL"/>
        </w:rPr>
        <w:t>Mollema</w:t>
      </w:r>
      <w:r w:rsidRPr="0213306B" w:rsidR="7331C6B8">
        <w:rPr>
          <w:rFonts w:ascii="Arial" w:hAnsi="Arial" w:eastAsia="Arial" w:cs="Arial"/>
          <w:b w:val="0"/>
          <w:bCs w:val="0"/>
          <w:i w:val="0"/>
          <w:iCs w:val="0"/>
          <w:caps w:val="0"/>
          <w:smallCaps w:val="0"/>
          <w:noProof w:val="0"/>
          <w:color w:val="auto"/>
          <w:sz w:val="21"/>
          <w:szCs w:val="21"/>
          <w:lang w:val="nl-NL"/>
        </w:rPr>
        <w:t>, J. </w:t>
      </w:r>
      <w:r w:rsidRPr="0213306B" w:rsidR="7331C6B8">
        <w:rPr>
          <w:rFonts w:ascii="Arial" w:hAnsi="Arial" w:eastAsia="Arial" w:cs="Arial"/>
          <w:b w:val="0"/>
          <w:bCs w:val="0"/>
          <w:i w:val="1"/>
          <w:iCs w:val="1"/>
          <w:caps w:val="0"/>
          <w:smallCaps w:val="0"/>
          <w:noProof w:val="0"/>
          <w:color w:val="auto"/>
          <w:sz w:val="21"/>
          <w:szCs w:val="21"/>
          <w:lang w:val="nl-NL"/>
        </w:rPr>
        <w:t>et al.</w:t>
      </w:r>
      <w:r w:rsidRPr="0213306B" w:rsidR="7331C6B8">
        <w:rPr>
          <w:rFonts w:ascii="Arial" w:hAnsi="Arial" w:eastAsia="Arial" w:cs="Arial"/>
          <w:b w:val="0"/>
          <w:bCs w:val="0"/>
          <w:i w:val="0"/>
          <w:iCs w:val="0"/>
          <w:caps w:val="0"/>
          <w:smallCaps w:val="0"/>
          <w:noProof w:val="0"/>
          <w:color w:val="auto"/>
          <w:sz w:val="21"/>
          <w:szCs w:val="21"/>
          <w:lang w:val="nl-NL"/>
        </w:rPr>
        <w:t> </w:t>
      </w:r>
      <w:r w:rsidRPr="0213306B" w:rsidR="7331C6B8">
        <w:rPr>
          <w:rFonts w:ascii="Arial" w:hAnsi="Arial" w:eastAsia="Arial" w:cs="Arial"/>
          <w:b w:val="0"/>
          <w:bCs w:val="0"/>
          <w:i w:val="0"/>
          <w:iCs w:val="0"/>
          <w:caps w:val="0"/>
          <w:smallCaps w:val="0"/>
          <w:noProof w:val="0"/>
          <w:color w:val="auto"/>
          <w:sz w:val="21"/>
          <w:szCs w:val="21"/>
          <w:lang w:val="en-US"/>
        </w:rPr>
        <w:t>Is fatty infiltration in paraspinal muscles reversible with exercise in people with low back pain? A systematic review. </w:t>
      </w:r>
      <w:r w:rsidRPr="0213306B" w:rsidR="7331C6B8">
        <w:rPr>
          <w:rFonts w:ascii="Arial" w:hAnsi="Arial" w:eastAsia="Arial" w:cs="Arial"/>
          <w:b w:val="0"/>
          <w:bCs w:val="0"/>
          <w:i w:val="1"/>
          <w:iCs w:val="1"/>
          <w:caps w:val="0"/>
          <w:smallCaps w:val="0"/>
          <w:noProof w:val="0"/>
          <w:color w:val="auto"/>
          <w:sz w:val="21"/>
          <w:szCs w:val="21"/>
          <w:lang w:val="en-US"/>
        </w:rPr>
        <w:t>Eur</w:t>
      </w:r>
      <w:r w:rsidRPr="0213306B" w:rsidR="7331C6B8">
        <w:rPr>
          <w:rFonts w:ascii="Arial" w:hAnsi="Arial" w:eastAsia="Arial" w:cs="Arial"/>
          <w:b w:val="0"/>
          <w:bCs w:val="0"/>
          <w:i w:val="1"/>
          <w:iCs w:val="1"/>
          <w:caps w:val="0"/>
          <w:smallCaps w:val="0"/>
          <w:noProof w:val="0"/>
          <w:color w:val="auto"/>
          <w:sz w:val="21"/>
          <w:szCs w:val="21"/>
          <w:lang w:val="en-US"/>
        </w:rPr>
        <w:t xml:space="preserve"> Spine J</w:t>
      </w:r>
      <w:r w:rsidRPr="0213306B" w:rsidR="7331C6B8">
        <w:rPr>
          <w:rFonts w:ascii="Arial" w:hAnsi="Arial" w:eastAsia="Arial" w:cs="Arial"/>
          <w:b w:val="0"/>
          <w:bCs w:val="0"/>
          <w:i w:val="0"/>
          <w:iCs w:val="0"/>
          <w:caps w:val="0"/>
          <w:smallCaps w:val="0"/>
          <w:noProof w:val="0"/>
          <w:color w:val="auto"/>
          <w:sz w:val="21"/>
          <w:szCs w:val="21"/>
          <w:lang w:val="en-US"/>
        </w:rPr>
        <w:t> </w:t>
      </w:r>
      <w:r w:rsidRPr="0213306B" w:rsidR="7331C6B8">
        <w:rPr>
          <w:rFonts w:ascii="Arial" w:hAnsi="Arial" w:eastAsia="Arial" w:cs="Arial"/>
          <w:b w:val="1"/>
          <w:bCs w:val="1"/>
          <w:i w:val="0"/>
          <w:iCs w:val="0"/>
          <w:caps w:val="0"/>
          <w:smallCaps w:val="0"/>
          <w:noProof w:val="0"/>
          <w:color w:val="auto"/>
          <w:sz w:val="21"/>
          <w:szCs w:val="21"/>
          <w:lang w:val="en-US"/>
        </w:rPr>
        <w:t>32</w:t>
      </w:r>
      <w:r w:rsidRPr="0213306B" w:rsidR="7331C6B8">
        <w:rPr>
          <w:rFonts w:ascii="Arial" w:hAnsi="Arial" w:eastAsia="Arial" w:cs="Arial"/>
          <w:b w:val="0"/>
          <w:bCs w:val="0"/>
          <w:i w:val="0"/>
          <w:iCs w:val="0"/>
          <w:caps w:val="0"/>
          <w:smallCaps w:val="0"/>
          <w:noProof w:val="0"/>
          <w:color w:val="auto"/>
          <w:sz w:val="21"/>
          <w:szCs w:val="21"/>
          <w:lang w:val="en-US"/>
        </w:rPr>
        <w:t xml:space="preserve">, 787–796 (2023). </w:t>
      </w:r>
      <w:hyperlink r:id="R2474777ad3e84691">
        <w:r w:rsidRPr="0213306B" w:rsidR="7331C6B8">
          <w:rPr>
            <w:rStyle w:val="Hyperlink"/>
            <w:rFonts w:ascii="Arial" w:hAnsi="Arial" w:eastAsia="Arial" w:cs="Arial"/>
            <w:b w:val="0"/>
            <w:bCs w:val="0"/>
            <w:i w:val="0"/>
            <w:iCs w:val="0"/>
            <w:caps w:val="0"/>
            <w:smallCaps w:val="0"/>
            <w:strike w:val="0"/>
            <w:dstrike w:val="0"/>
            <w:noProof w:val="0"/>
            <w:color w:val="auto"/>
            <w:sz w:val="21"/>
            <w:szCs w:val="21"/>
            <w:lang w:val="en-US"/>
          </w:rPr>
          <w:t>https://doi.org/10.1007/s00586-022-07471-w</w:t>
        </w:r>
      </w:hyperlink>
    </w:p>
    <w:p xmlns:wp14="http://schemas.microsoft.com/office/word/2010/wordml" w:rsidP="1D9EC048" wp14:paraId="74DC7D76" wp14:textId="01BF5CB9">
      <w:pPr>
        <w:spacing w:before="0" w:beforeAutospacing="off" w:after="200" w:afterAutospacing="off" w:line="360" w:lineRule="auto"/>
        <w:jc w:val="both"/>
        <w:rPr>
          <w:rFonts w:ascii="Arial" w:hAnsi="Arial" w:eastAsia="Arial" w:cs="Arial"/>
          <w:b w:val="1"/>
          <w:bCs w:val="1"/>
          <w:noProof w:val="0"/>
          <w:color w:val="auto"/>
          <w:sz w:val="21"/>
          <w:szCs w:val="21"/>
          <w:lang w:val="en-US"/>
        </w:rPr>
      </w:pPr>
      <w:r w:rsidRPr="0213306B" w:rsidR="113EC912">
        <w:rPr>
          <w:rFonts w:ascii="Arial" w:hAnsi="Arial" w:eastAsia="Arial" w:cs="Arial"/>
          <w:b w:val="1"/>
          <w:bCs w:val="1"/>
          <w:noProof w:val="0"/>
          <w:color w:val="auto"/>
          <w:sz w:val="21"/>
          <w:szCs w:val="21"/>
          <w:lang w:val="en-US"/>
        </w:rPr>
        <w:t>R</w:t>
      </w:r>
      <w:r w:rsidRPr="0213306B" w:rsidR="297FA6BC">
        <w:rPr>
          <w:rFonts w:ascii="Arial" w:hAnsi="Arial" w:eastAsia="Arial" w:cs="Arial"/>
          <w:b w:val="1"/>
          <w:bCs w:val="1"/>
          <w:noProof w:val="0"/>
          <w:color w:val="auto"/>
          <w:sz w:val="21"/>
          <w:szCs w:val="21"/>
          <w:lang w:val="en-US"/>
        </w:rPr>
        <w:t>eferentie</w:t>
      </w:r>
      <w:r w:rsidRPr="0213306B" w:rsidR="1063DF78">
        <w:rPr>
          <w:rFonts w:ascii="Arial" w:hAnsi="Arial" w:eastAsia="Arial" w:cs="Arial"/>
          <w:b w:val="1"/>
          <w:bCs w:val="1"/>
          <w:noProof w:val="0"/>
          <w:color w:val="auto"/>
          <w:sz w:val="21"/>
          <w:szCs w:val="21"/>
          <w:lang w:val="en-US"/>
        </w:rPr>
        <w:t>s</w:t>
      </w:r>
      <w:r w:rsidRPr="0213306B" w:rsidR="297FA6BC">
        <w:rPr>
          <w:rFonts w:ascii="Arial" w:hAnsi="Arial" w:eastAsia="Arial" w:cs="Arial"/>
          <w:b w:val="1"/>
          <w:bCs w:val="1"/>
          <w:noProof w:val="0"/>
          <w:color w:val="auto"/>
          <w:sz w:val="21"/>
          <w:szCs w:val="21"/>
          <w:lang w:val="en-US"/>
        </w:rPr>
        <w:t>:</w:t>
      </w:r>
    </w:p>
    <w:p xmlns:wp14="http://schemas.microsoft.com/office/word/2010/wordml" w:rsidP="1D9EC048" wp14:paraId="6B80E9FA" wp14:textId="4051643B">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1</w:t>
      </w:r>
      <w:r>
        <w:tab/>
      </w:r>
      <w:r w:rsidRPr="1D9EC048" w:rsidR="113EC912">
        <w:rPr>
          <w:rFonts w:ascii="Arial" w:hAnsi="Arial" w:eastAsia="Arial" w:cs="Arial"/>
          <w:noProof w:val="0"/>
          <w:sz w:val="21"/>
          <w:szCs w:val="21"/>
          <w:lang w:val="en-US"/>
        </w:rPr>
        <w:t xml:space="preserve">Hodges PW, Bailey JF, Fortin M, Battié MC. Paraspinal muscle imaging measurements for common spinal disorders: review and consensus-based recommendations from the ISSLS degenerative spinal phenotypes group. </w:t>
      </w:r>
      <w:r w:rsidRPr="1D9EC048" w:rsidR="113EC912">
        <w:rPr>
          <w:rFonts w:ascii="Arial" w:hAnsi="Arial" w:eastAsia="Arial" w:cs="Arial"/>
          <w:i w:val="1"/>
          <w:iCs w:val="1"/>
          <w:noProof w:val="0"/>
          <w:sz w:val="21"/>
          <w:szCs w:val="21"/>
          <w:lang w:val="en-US"/>
        </w:rPr>
        <w:t>Eur Spine J</w:t>
      </w:r>
      <w:r w:rsidRPr="1D9EC048" w:rsidR="113EC912">
        <w:rPr>
          <w:rFonts w:ascii="Arial" w:hAnsi="Arial" w:eastAsia="Arial" w:cs="Arial"/>
          <w:noProof w:val="0"/>
          <w:sz w:val="21"/>
          <w:szCs w:val="21"/>
          <w:lang w:val="en-US"/>
        </w:rPr>
        <w:t xml:space="preserve"> 2021; </w:t>
      </w:r>
      <w:r w:rsidRPr="1D9EC048" w:rsidR="113EC912">
        <w:rPr>
          <w:rFonts w:ascii="Arial" w:hAnsi="Arial" w:eastAsia="Arial" w:cs="Arial"/>
          <w:b w:val="1"/>
          <w:bCs w:val="1"/>
          <w:noProof w:val="0"/>
          <w:sz w:val="21"/>
          <w:szCs w:val="21"/>
          <w:lang w:val="en-US"/>
        </w:rPr>
        <w:t>30</w:t>
      </w:r>
      <w:r w:rsidRPr="1D9EC048" w:rsidR="113EC912">
        <w:rPr>
          <w:rFonts w:ascii="Arial" w:hAnsi="Arial" w:eastAsia="Arial" w:cs="Arial"/>
          <w:noProof w:val="0"/>
          <w:sz w:val="21"/>
          <w:szCs w:val="21"/>
          <w:lang w:val="en-US"/>
        </w:rPr>
        <w:t>: 3428–41.</w:t>
      </w:r>
    </w:p>
    <w:p xmlns:wp14="http://schemas.microsoft.com/office/word/2010/wordml" w:rsidP="1D9EC048" wp14:paraId="129F44EC" wp14:textId="25FE6A51">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2</w:t>
      </w:r>
      <w:r>
        <w:tab/>
      </w:r>
      <w:r w:rsidRPr="1D9EC048" w:rsidR="113EC912">
        <w:rPr>
          <w:rFonts w:ascii="Arial" w:hAnsi="Arial" w:eastAsia="Arial" w:cs="Arial"/>
          <w:noProof w:val="0"/>
          <w:sz w:val="21"/>
          <w:szCs w:val="21"/>
          <w:lang w:val="en-US"/>
        </w:rPr>
        <w:t xml:space="preserve">Hodges PW, Danneels L. Changes in Structure and Function of the Back Muscles in Low Back Pain: Different Time Points, Observations, and Mechanisms. </w:t>
      </w:r>
      <w:r w:rsidRPr="1D9EC048" w:rsidR="113EC912">
        <w:rPr>
          <w:rFonts w:ascii="Arial" w:hAnsi="Arial" w:eastAsia="Arial" w:cs="Arial"/>
          <w:i w:val="1"/>
          <w:iCs w:val="1"/>
          <w:noProof w:val="0"/>
          <w:sz w:val="21"/>
          <w:szCs w:val="21"/>
          <w:lang w:val="en-US"/>
        </w:rPr>
        <w:t>J Orthop Sport Phys Ther</w:t>
      </w:r>
      <w:r w:rsidRPr="1D9EC048" w:rsidR="113EC912">
        <w:rPr>
          <w:rFonts w:ascii="Arial" w:hAnsi="Arial" w:eastAsia="Arial" w:cs="Arial"/>
          <w:noProof w:val="0"/>
          <w:sz w:val="21"/>
          <w:szCs w:val="21"/>
          <w:lang w:val="en-US"/>
        </w:rPr>
        <w:t xml:space="preserve"> 2019; </w:t>
      </w:r>
      <w:r w:rsidRPr="1D9EC048" w:rsidR="113EC912">
        <w:rPr>
          <w:rFonts w:ascii="Arial" w:hAnsi="Arial" w:eastAsia="Arial" w:cs="Arial"/>
          <w:b w:val="1"/>
          <w:bCs w:val="1"/>
          <w:noProof w:val="0"/>
          <w:sz w:val="21"/>
          <w:szCs w:val="21"/>
          <w:lang w:val="en-US"/>
        </w:rPr>
        <w:t>49</w:t>
      </w:r>
      <w:r w:rsidRPr="1D9EC048" w:rsidR="113EC912">
        <w:rPr>
          <w:rFonts w:ascii="Arial" w:hAnsi="Arial" w:eastAsia="Arial" w:cs="Arial"/>
          <w:noProof w:val="0"/>
          <w:sz w:val="21"/>
          <w:szCs w:val="21"/>
          <w:lang w:val="en-US"/>
        </w:rPr>
        <w:t>: 464–76.</w:t>
      </w:r>
    </w:p>
    <w:p xmlns:wp14="http://schemas.microsoft.com/office/word/2010/wordml" w:rsidP="1D9EC048" wp14:paraId="4C7D0BC2" wp14:textId="013E203F">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3</w:t>
      </w:r>
      <w:r>
        <w:tab/>
      </w:r>
      <w:r w:rsidRPr="1D9EC048" w:rsidR="113EC912">
        <w:rPr>
          <w:rFonts w:ascii="Arial" w:hAnsi="Arial" w:eastAsia="Arial" w:cs="Arial"/>
          <w:noProof w:val="0"/>
          <w:sz w:val="21"/>
          <w:szCs w:val="21"/>
          <w:lang w:val="en-US"/>
        </w:rPr>
        <w:t xml:space="preserve">Shahidi B, Hubbard JC, Gibbons MC, </w:t>
      </w:r>
      <w:r w:rsidRPr="1D9EC048" w:rsidR="113EC912">
        <w:rPr>
          <w:rFonts w:ascii="Arial" w:hAnsi="Arial" w:eastAsia="Arial" w:cs="Arial"/>
          <w:i w:val="1"/>
          <w:iCs w:val="1"/>
          <w:noProof w:val="0"/>
          <w:sz w:val="21"/>
          <w:szCs w:val="21"/>
          <w:lang w:val="en-US"/>
        </w:rPr>
        <w:t>et al.</w:t>
      </w:r>
      <w:r w:rsidRPr="1D9EC048" w:rsidR="113EC912">
        <w:rPr>
          <w:rFonts w:ascii="Arial" w:hAnsi="Arial" w:eastAsia="Arial" w:cs="Arial"/>
          <w:noProof w:val="0"/>
          <w:sz w:val="21"/>
          <w:szCs w:val="21"/>
          <w:lang w:val="en-US"/>
        </w:rPr>
        <w:t xml:space="preserve"> Lumbar multifidus muscle degenerates in individuals with chronic degenerative lumbar spine pathology. </w:t>
      </w:r>
      <w:r w:rsidRPr="1D9EC048" w:rsidR="113EC912">
        <w:rPr>
          <w:rFonts w:ascii="Arial" w:hAnsi="Arial" w:eastAsia="Arial" w:cs="Arial"/>
          <w:i w:val="1"/>
          <w:iCs w:val="1"/>
          <w:noProof w:val="0"/>
          <w:sz w:val="21"/>
          <w:szCs w:val="21"/>
          <w:lang w:val="en-US"/>
        </w:rPr>
        <w:t>J Orthop Res</w:t>
      </w:r>
      <w:r w:rsidRPr="1D9EC048" w:rsidR="113EC912">
        <w:rPr>
          <w:rFonts w:ascii="Arial" w:hAnsi="Arial" w:eastAsia="Arial" w:cs="Arial"/>
          <w:noProof w:val="0"/>
          <w:sz w:val="21"/>
          <w:szCs w:val="21"/>
          <w:lang w:val="en-US"/>
        </w:rPr>
        <w:t xml:space="preserve"> 2017; </w:t>
      </w:r>
      <w:r w:rsidRPr="1D9EC048" w:rsidR="113EC912">
        <w:rPr>
          <w:rFonts w:ascii="Arial" w:hAnsi="Arial" w:eastAsia="Arial" w:cs="Arial"/>
          <w:b w:val="1"/>
          <w:bCs w:val="1"/>
          <w:noProof w:val="0"/>
          <w:sz w:val="21"/>
          <w:szCs w:val="21"/>
          <w:lang w:val="en-US"/>
        </w:rPr>
        <w:t>35</w:t>
      </w:r>
      <w:r w:rsidRPr="1D9EC048" w:rsidR="113EC912">
        <w:rPr>
          <w:rFonts w:ascii="Arial" w:hAnsi="Arial" w:eastAsia="Arial" w:cs="Arial"/>
          <w:noProof w:val="0"/>
          <w:sz w:val="21"/>
          <w:szCs w:val="21"/>
          <w:lang w:val="en-US"/>
        </w:rPr>
        <w:t>: 2700–6.</w:t>
      </w:r>
    </w:p>
    <w:p xmlns:wp14="http://schemas.microsoft.com/office/word/2010/wordml" w:rsidP="1D9EC048" wp14:paraId="4BD18AEE" wp14:textId="5330E5F1">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4</w:t>
      </w:r>
      <w:r>
        <w:tab/>
      </w:r>
      <w:r w:rsidRPr="1D9EC048" w:rsidR="113EC912">
        <w:rPr>
          <w:rFonts w:ascii="Arial" w:hAnsi="Arial" w:eastAsia="Arial" w:cs="Arial"/>
          <w:noProof w:val="0"/>
          <w:sz w:val="21"/>
          <w:szCs w:val="21"/>
          <w:lang w:val="en-US"/>
        </w:rPr>
        <w:t xml:space="preserve">Berry DB, Padwal J, Johnson S, Englund EK, Ward SR, Shahidi B. The effect of high-intensity resistance exercise on lumbar musculature in patients with low back pain: a preliminary study. </w:t>
      </w:r>
      <w:r w:rsidRPr="1D9EC048" w:rsidR="113EC912">
        <w:rPr>
          <w:rFonts w:ascii="Arial" w:hAnsi="Arial" w:eastAsia="Arial" w:cs="Arial"/>
          <w:i w:val="1"/>
          <w:iCs w:val="1"/>
          <w:noProof w:val="0"/>
          <w:sz w:val="21"/>
          <w:szCs w:val="21"/>
          <w:lang w:val="en-US"/>
        </w:rPr>
        <w:t>BMC Musculoskelet Disord</w:t>
      </w:r>
      <w:r w:rsidRPr="1D9EC048" w:rsidR="113EC912">
        <w:rPr>
          <w:rFonts w:ascii="Arial" w:hAnsi="Arial" w:eastAsia="Arial" w:cs="Arial"/>
          <w:noProof w:val="0"/>
          <w:sz w:val="21"/>
          <w:szCs w:val="21"/>
          <w:lang w:val="en-US"/>
        </w:rPr>
        <w:t xml:space="preserve"> 2019; </w:t>
      </w:r>
      <w:r w:rsidRPr="1D9EC048" w:rsidR="113EC912">
        <w:rPr>
          <w:rFonts w:ascii="Arial" w:hAnsi="Arial" w:eastAsia="Arial" w:cs="Arial"/>
          <w:b w:val="1"/>
          <w:bCs w:val="1"/>
          <w:noProof w:val="0"/>
          <w:sz w:val="21"/>
          <w:szCs w:val="21"/>
          <w:lang w:val="en-US"/>
        </w:rPr>
        <w:t>20</w:t>
      </w:r>
      <w:r w:rsidRPr="1D9EC048" w:rsidR="113EC912">
        <w:rPr>
          <w:rFonts w:ascii="Arial" w:hAnsi="Arial" w:eastAsia="Arial" w:cs="Arial"/>
          <w:noProof w:val="0"/>
          <w:sz w:val="21"/>
          <w:szCs w:val="21"/>
          <w:lang w:val="en-US"/>
        </w:rPr>
        <w:t>: 290.</w:t>
      </w:r>
    </w:p>
    <w:p xmlns:wp14="http://schemas.microsoft.com/office/word/2010/wordml" w:rsidP="1D9EC048" wp14:paraId="270606A3" wp14:textId="66BC0A4F">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5</w:t>
      </w:r>
      <w:r>
        <w:tab/>
      </w:r>
      <w:r w:rsidRPr="1D9EC048" w:rsidR="113EC912">
        <w:rPr>
          <w:rFonts w:ascii="Arial" w:hAnsi="Arial" w:eastAsia="Arial" w:cs="Arial"/>
          <w:noProof w:val="0"/>
          <w:sz w:val="21"/>
          <w:szCs w:val="21"/>
          <w:lang w:val="en-US"/>
        </w:rPr>
        <w:t xml:space="preserve">Hamrick MW, McGee-Lawrence ME, Frechette DM. Fatty Infiltration of Skeletal Muscle: Mechanisms and Comparisons with Bone Marrow Adiposity. </w:t>
      </w:r>
      <w:r w:rsidRPr="1D9EC048" w:rsidR="113EC912">
        <w:rPr>
          <w:rFonts w:ascii="Arial" w:hAnsi="Arial" w:eastAsia="Arial" w:cs="Arial"/>
          <w:i w:val="1"/>
          <w:iCs w:val="1"/>
          <w:noProof w:val="0"/>
          <w:sz w:val="21"/>
          <w:szCs w:val="21"/>
          <w:lang w:val="en-US"/>
        </w:rPr>
        <w:t>Front Endocrinol (Lausanne)</w:t>
      </w:r>
      <w:r w:rsidRPr="1D9EC048" w:rsidR="113EC912">
        <w:rPr>
          <w:rFonts w:ascii="Arial" w:hAnsi="Arial" w:eastAsia="Arial" w:cs="Arial"/>
          <w:noProof w:val="0"/>
          <w:sz w:val="21"/>
          <w:szCs w:val="21"/>
          <w:lang w:val="en-US"/>
        </w:rPr>
        <w:t xml:space="preserve"> 2016; </w:t>
      </w:r>
      <w:r w:rsidRPr="1D9EC048" w:rsidR="113EC912">
        <w:rPr>
          <w:rFonts w:ascii="Arial" w:hAnsi="Arial" w:eastAsia="Arial" w:cs="Arial"/>
          <w:b w:val="1"/>
          <w:bCs w:val="1"/>
          <w:noProof w:val="0"/>
          <w:sz w:val="21"/>
          <w:szCs w:val="21"/>
          <w:lang w:val="en-US"/>
        </w:rPr>
        <w:t>7</w:t>
      </w:r>
      <w:r w:rsidRPr="1D9EC048" w:rsidR="113EC912">
        <w:rPr>
          <w:rFonts w:ascii="Arial" w:hAnsi="Arial" w:eastAsia="Arial" w:cs="Arial"/>
          <w:noProof w:val="0"/>
          <w:sz w:val="21"/>
          <w:szCs w:val="21"/>
          <w:lang w:val="en-US"/>
        </w:rPr>
        <w:t>. DOI:10.3389/fendo.2016.00069.</w:t>
      </w:r>
    </w:p>
    <w:p xmlns:wp14="http://schemas.microsoft.com/office/word/2010/wordml" w:rsidP="1D9EC048" wp14:paraId="527C3A7F" wp14:textId="69EEEDBC">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 xml:space="preserve">6. </w:t>
      </w:r>
      <w:r>
        <w:tab/>
      </w:r>
      <w:r w:rsidRPr="1D9EC048" w:rsidR="113EC912">
        <w:rPr>
          <w:rFonts w:ascii="Arial" w:hAnsi="Arial" w:eastAsia="Arial" w:cs="Arial"/>
          <w:noProof w:val="0"/>
          <w:color w:val="242424"/>
          <w:sz w:val="21"/>
          <w:szCs w:val="21"/>
          <w:lang w:val="en-US"/>
        </w:rPr>
        <w:t xml:space="preserve">Mengiardi B, Schmid MR, Boos N, Pfirrmann CW, Brunner F, Elfering A, Hodler J. Fat content of lumbar paraspinal muscles in patients with chronic low back pain and in asymptomatic volunteers: quantification with MR spectroscopy. </w:t>
      </w:r>
      <w:r w:rsidRPr="1D9EC048" w:rsidR="113EC912">
        <w:rPr>
          <w:rFonts w:ascii="Arial" w:hAnsi="Arial" w:eastAsia="Arial" w:cs="Arial"/>
          <w:noProof w:val="0"/>
          <w:color w:val="242424"/>
          <w:sz w:val="21"/>
          <w:szCs w:val="21"/>
          <w:lang w:val="nl-NL"/>
        </w:rPr>
        <w:t>Radiology. 2006 Sep;240(3):786-92. doi: 10.1148/radiol.2403050820. PMID: 16926328.</w:t>
      </w:r>
    </w:p>
    <w:p xmlns:wp14="http://schemas.microsoft.com/office/word/2010/wordml" w:rsidP="1D9EC048" wp14:paraId="2BE7A6E5" wp14:textId="42E95903">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nl-NL"/>
        </w:rPr>
        <w:t>7</w:t>
      </w:r>
      <w:r>
        <w:tab/>
      </w:r>
      <w:r w:rsidRPr="1D9EC048" w:rsidR="113EC912">
        <w:rPr>
          <w:rFonts w:ascii="Arial" w:hAnsi="Arial" w:eastAsia="Arial" w:cs="Arial"/>
          <w:noProof w:val="0"/>
          <w:sz w:val="21"/>
          <w:szCs w:val="21"/>
          <w:lang w:val="nl-NL"/>
        </w:rPr>
        <w:t xml:space="preserve">Wesselink EO, Pool-Goudzwaard A, De Leener B, </w:t>
      </w:r>
      <w:r w:rsidRPr="1D9EC048" w:rsidR="113EC912">
        <w:rPr>
          <w:rFonts w:ascii="Arial" w:hAnsi="Arial" w:eastAsia="Arial" w:cs="Arial"/>
          <w:i w:val="1"/>
          <w:iCs w:val="1"/>
          <w:noProof w:val="0"/>
          <w:sz w:val="21"/>
          <w:szCs w:val="21"/>
          <w:lang w:val="nl-NL"/>
        </w:rPr>
        <w:t>et al.</w:t>
      </w:r>
      <w:r w:rsidRPr="1D9EC048" w:rsidR="113EC912">
        <w:rPr>
          <w:rFonts w:ascii="Arial" w:hAnsi="Arial" w:eastAsia="Arial" w:cs="Arial"/>
          <w:noProof w:val="0"/>
          <w:sz w:val="21"/>
          <w:szCs w:val="21"/>
          <w:lang w:val="nl-NL"/>
        </w:rPr>
        <w:t xml:space="preserve"> </w:t>
      </w:r>
      <w:r w:rsidRPr="1D9EC048" w:rsidR="113EC912">
        <w:rPr>
          <w:rFonts w:ascii="Arial" w:hAnsi="Arial" w:eastAsia="Arial" w:cs="Arial"/>
          <w:noProof w:val="0"/>
          <w:sz w:val="21"/>
          <w:szCs w:val="21"/>
          <w:lang w:val="en-US"/>
        </w:rPr>
        <w:t xml:space="preserve">Investigating the associations between lumbar paraspinal muscle health and age, BMI, sex, physical activity, and back pain using an automated computer-vision model: A UK Biobank study. </w:t>
      </w:r>
      <w:r w:rsidRPr="1D9EC048" w:rsidR="113EC912">
        <w:rPr>
          <w:rFonts w:ascii="Arial" w:hAnsi="Arial" w:eastAsia="Arial" w:cs="Arial"/>
          <w:i w:val="1"/>
          <w:iCs w:val="1"/>
          <w:noProof w:val="0"/>
          <w:sz w:val="21"/>
          <w:szCs w:val="21"/>
          <w:lang w:val="en-US"/>
        </w:rPr>
        <w:t>Spine J</w:t>
      </w:r>
      <w:r w:rsidRPr="1D9EC048" w:rsidR="113EC912">
        <w:rPr>
          <w:rFonts w:ascii="Arial" w:hAnsi="Arial" w:eastAsia="Arial" w:cs="Arial"/>
          <w:noProof w:val="0"/>
          <w:sz w:val="21"/>
          <w:szCs w:val="21"/>
          <w:lang w:val="en-US"/>
        </w:rPr>
        <w:t xml:space="preserve"> 2024; published online Feb. DOI:10.1016/j.spinee.2024.02.013.</w:t>
      </w:r>
    </w:p>
    <w:p xmlns:wp14="http://schemas.microsoft.com/office/word/2010/wordml" w:rsidP="1D9EC048" wp14:paraId="7D4C962A" wp14:textId="0973A783">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8</w:t>
      </w:r>
      <w:r>
        <w:tab/>
      </w:r>
      <w:r w:rsidRPr="1D9EC048" w:rsidR="113EC912">
        <w:rPr>
          <w:rFonts w:ascii="Arial" w:hAnsi="Arial" w:eastAsia="Arial" w:cs="Arial"/>
          <w:noProof w:val="0"/>
          <w:sz w:val="21"/>
          <w:szCs w:val="21"/>
          <w:lang w:val="en-US"/>
        </w:rPr>
        <w:t xml:space="preserve">Teichtahl AJ, Urquhart DM, Wang Y, </w:t>
      </w:r>
      <w:r w:rsidRPr="1D9EC048" w:rsidR="113EC912">
        <w:rPr>
          <w:rFonts w:ascii="Arial" w:hAnsi="Arial" w:eastAsia="Arial" w:cs="Arial"/>
          <w:i w:val="1"/>
          <w:iCs w:val="1"/>
          <w:noProof w:val="0"/>
          <w:sz w:val="21"/>
          <w:szCs w:val="21"/>
          <w:lang w:val="en-US"/>
        </w:rPr>
        <w:t>et al.</w:t>
      </w:r>
      <w:r w:rsidRPr="1D9EC048" w:rsidR="113EC912">
        <w:rPr>
          <w:rFonts w:ascii="Arial" w:hAnsi="Arial" w:eastAsia="Arial" w:cs="Arial"/>
          <w:noProof w:val="0"/>
          <w:sz w:val="21"/>
          <w:szCs w:val="21"/>
          <w:lang w:val="en-US"/>
        </w:rPr>
        <w:t xml:space="preserve"> Physical inactivity is associated with narrower lumbar intervertebral discs, high fat content of paraspinal muscles and low back pain and disability. </w:t>
      </w:r>
      <w:r w:rsidRPr="1D9EC048" w:rsidR="113EC912">
        <w:rPr>
          <w:rFonts w:ascii="Arial" w:hAnsi="Arial" w:eastAsia="Arial" w:cs="Arial"/>
          <w:i w:val="1"/>
          <w:iCs w:val="1"/>
          <w:noProof w:val="0"/>
          <w:sz w:val="21"/>
          <w:szCs w:val="21"/>
          <w:lang w:val="en-US"/>
        </w:rPr>
        <w:t>Arthritis Res Ther</w:t>
      </w:r>
      <w:r w:rsidRPr="1D9EC048" w:rsidR="113EC912">
        <w:rPr>
          <w:rFonts w:ascii="Arial" w:hAnsi="Arial" w:eastAsia="Arial" w:cs="Arial"/>
          <w:noProof w:val="0"/>
          <w:sz w:val="21"/>
          <w:szCs w:val="21"/>
          <w:lang w:val="en-US"/>
        </w:rPr>
        <w:t xml:space="preserve"> 2015; </w:t>
      </w:r>
      <w:r w:rsidRPr="1D9EC048" w:rsidR="113EC912">
        <w:rPr>
          <w:rFonts w:ascii="Arial" w:hAnsi="Arial" w:eastAsia="Arial" w:cs="Arial"/>
          <w:b w:val="1"/>
          <w:bCs w:val="1"/>
          <w:noProof w:val="0"/>
          <w:sz w:val="21"/>
          <w:szCs w:val="21"/>
          <w:lang w:val="en-US"/>
        </w:rPr>
        <w:t>17</w:t>
      </w:r>
      <w:r w:rsidRPr="1D9EC048" w:rsidR="113EC912">
        <w:rPr>
          <w:rFonts w:ascii="Arial" w:hAnsi="Arial" w:eastAsia="Arial" w:cs="Arial"/>
          <w:noProof w:val="0"/>
          <w:sz w:val="21"/>
          <w:szCs w:val="21"/>
          <w:lang w:val="en-US"/>
        </w:rPr>
        <w:t>: 114.</w:t>
      </w:r>
    </w:p>
    <w:p xmlns:wp14="http://schemas.microsoft.com/office/word/2010/wordml" w:rsidP="1D9EC048" wp14:paraId="574787A5" wp14:textId="6AA477EB">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9</w:t>
      </w:r>
      <w:r>
        <w:tab/>
      </w:r>
      <w:r w:rsidRPr="1D9EC048" w:rsidR="113EC912">
        <w:rPr>
          <w:rFonts w:ascii="Arial" w:hAnsi="Arial" w:eastAsia="Arial" w:cs="Arial"/>
          <w:noProof w:val="0"/>
          <w:sz w:val="21"/>
          <w:szCs w:val="21"/>
          <w:lang w:val="en-US"/>
        </w:rPr>
        <w:t xml:space="preserve">Hildebrandt M, Fankhauser G, Meichtry A, Luomajoki H. Correlation between lumbar dysfunction and fat infiltration in lumbar multifidus muscles in patients with low back pain. </w:t>
      </w:r>
      <w:r w:rsidRPr="1D9EC048" w:rsidR="113EC912">
        <w:rPr>
          <w:rFonts w:ascii="Arial" w:hAnsi="Arial" w:eastAsia="Arial" w:cs="Arial"/>
          <w:i w:val="1"/>
          <w:iCs w:val="1"/>
          <w:noProof w:val="0"/>
          <w:sz w:val="21"/>
          <w:szCs w:val="21"/>
          <w:lang w:val="en-US"/>
        </w:rPr>
        <w:t>BMC Musculoskelet Disord</w:t>
      </w:r>
      <w:r w:rsidRPr="1D9EC048" w:rsidR="113EC912">
        <w:rPr>
          <w:rFonts w:ascii="Arial" w:hAnsi="Arial" w:eastAsia="Arial" w:cs="Arial"/>
          <w:noProof w:val="0"/>
          <w:sz w:val="21"/>
          <w:szCs w:val="21"/>
          <w:lang w:val="en-US"/>
        </w:rPr>
        <w:t xml:space="preserve"> 2017. DOI:10.1186/s12891-016-1376-1.</w:t>
      </w:r>
    </w:p>
    <w:p xmlns:wp14="http://schemas.microsoft.com/office/word/2010/wordml" w:rsidP="1D9EC048" wp14:paraId="788A1A0D" wp14:textId="206225D4">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10</w:t>
      </w:r>
      <w:r>
        <w:tab/>
      </w:r>
      <w:r w:rsidRPr="1D9EC048" w:rsidR="113EC912">
        <w:rPr>
          <w:rFonts w:ascii="Arial" w:hAnsi="Arial" w:eastAsia="Arial" w:cs="Arial"/>
          <w:noProof w:val="0"/>
          <w:sz w:val="21"/>
          <w:szCs w:val="21"/>
          <w:lang w:val="en-US"/>
        </w:rPr>
        <w:t xml:space="preserve">Teichtahl AJ, Urquhart DM, Wang Y, </w:t>
      </w:r>
      <w:r w:rsidRPr="1D9EC048" w:rsidR="113EC912">
        <w:rPr>
          <w:rFonts w:ascii="Arial" w:hAnsi="Arial" w:eastAsia="Arial" w:cs="Arial"/>
          <w:i w:val="1"/>
          <w:iCs w:val="1"/>
          <w:noProof w:val="0"/>
          <w:sz w:val="21"/>
          <w:szCs w:val="21"/>
          <w:lang w:val="en-US"/>
        </w:rPr>
        <w:t>et al.</w:t>
      </w:r>
      <w:r w:rsidRPr="1D9EC048" w:rsidR="113EC912">
        <w:rPr>
          <w:rFonts w:ascii="Arial" w:hAnsi="Arial" w:eastAsia="Arial" w:cs="Arial"/>
          <w:noProof w:val="0"/>
          <w:sz w:val="21"/>
          <w:szCs w:val="21"/>
          <w:lang w:val="en-US"/>
        </w:rPr>
        <w:t xml:space="preserve"> Fat infiltration of paraspinal muscles is associated with low back pain, disability, and structural abnormalities in community-based adults. </w:t>
      </w:r>
      <w:r w:rsidRPr="1D9EC048" w:rsidR="113EC912">
        <w:rPr>
          <w:rFonts w:ascii="Arial" w:hAnsi="Arial" w:eastAsia="Arial" w:cs="Arial"/>
          <w:i w:val="1"/>
          <w:iCs w:val="1"/>
          <w:noProof w:val="0"/>
          <w:sz w:val="21"/>
          <w:szCs w:val="21"/>
          <w:lang w:val="en-US"/>
        </w:rPr>
        <w:t>Spine J</w:t>
      </w:r>
      <w:r w:rsidRPr="1D9EC048" w:rsidR="113EC912">
        <w:rPr>
          <w:rFonts w:ascii="Arial" w:hAnsi="Arial" w:eastAsia="Arial" w:cs="Arial"/>
          <w:noProof w:val="0"/>
          <w:sz w:val="21"/>
          <w:szCs w:val="21"/>
          <w:lang w:val="en-US"/>
        </w:rPr>
        <w:t xml:space="preserve"> 2015; </w:t>
      </w:r>
      <w:r w:rsidRPr="1D9EC048" w:rsidR="113EC912">
        <w:rPr>
          <w:rFonts w:ascii="Arial" w:hAnsi="Arial" w:eastAsia="Arial" w:cs="Arial"/>
          <w:b w:val="1"/>
          <w:bCs w:val="1"/>
          <w:noProof w:val="0"/>
          <w:sz w:val="21"/>
          <w:szCs w:val="21"/>
          <w:lang w:val="en-US"/>
        </w:rPr>
        <w:t>15</w:t>
      </w:r>
      <w:r w:rsidRPr="1D9EC048" w:rsidR="113EC912">
        <w:rPr>
          <w:rFonts w:ascii="Arial" w:hAnsi="Arial" w:eastAsia="Arial" w:cs="Arial"/>
          <w:noProof w:val="0"/>
          <w:sz w:val="21"/>
          <w:szCs w:val="21"/>
          <w:lang w:val="en-US"/>
        </w:rPr>
        <w:t>: 1593–601.</w:t>
      </w:r>
    </w:p>
    <w:p xmlns:wp14="http://schemas.microsoft.com/office/word/2010/wordml" w:rsidP="1D9EC048" wp14:paraId="368B63DE" wp14:textId="30076930">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11</w:t>
      </w:r>
      <w:r>
        <w:tab/>
      </w:r>
      <w:r w:rsidRPr="1D9EC048" w:rsidR="113EC912">
        <w:rPr>
          <w:rFonts w:ascii="Arial" w:hAnsi="Arial" w:eastAsia="Arial" w:cs="Arial"/>
          <w:noProof w:val="0"/>
          <w:sz w:val="21"/>
          <w:szCs w:val="21"/>
          <w:lang w:val="en-US"/>
        </w:rPr>
        <w:t xml:space="preserve">Shahtahmassebi B, Hebert JJ, Stomski NJ, Hecimovich M, Fairchild TJ. The Effect of Exercise Training on Lower Trunk Muscle Morphology. </w:t>
      </w:r>
      <w:r w:rsidRPr="1D9EC048" w:rsidR="113EC912">
        <w:rPr>
          <w:rFonts w:ascii="Arial" w:hAnsi="Arial" w:eastAsia="Arial" w:cs="Arial"/>
          <w:i w:val="1"/>
          <w:iCs w:val="1"/>
          <w:noProof w:val="0"/>
          <w:sz w:val="21"/>
          <w:szCs w:val="21"/>
          <w:lang w:val="en-US"/>
        </w:rPr>
        <w:t>Sport Med</w:t>
      </w:r>
      <w:r w:rsidRPr="1D9EC048" w:rsidR="113EC912">
        <w:rPr>
          <w:rFonts w:ascii="Arial" w:hAnsi="Arial" w:eastAsia="Arial" w:cs="Arial"/>
          <w:noProof w:val="0"/>
          <w:sz w:val="21"/>
          <w:szCs w:val="21"/>
          <w:lang w:val="en-US"/>
        </w:rPr>
        <w:t xml:space="preserve"> 2014; </w:t>
      </w:r>
      <w:r w:rsidRPr="1D9EC048" w:rsidR="113EC912">
        <w:rPr>
          <w:rFonts w:ascii="Arial" w:hAnsi="Arial" w:eastAsia="Arial" w:cs="Arial"/>
          <w:b w:val="1"/>
          <w:bCs w:val="1"/>
          <w:noProof w:val="0"/>
          <w:sz w:val="21"/>
          <w:szCs w:val="21"/>
          <w:lang w:val="en-US"/>
        </w:rPr>
        <w:t>44</w:t>
      </w:r>
      <w:r w:rsidRPr="1D9EC048" w:rsidR="113EC912">
        <w:rPr>
          <w:rFonts w:ascii="Arial" w:hAnsi="Arial" w:eastAsia="Arial" w:cs="Arial"/>
          <w:noProof w:val="0"/>
          <w:sz w:val="21"/>
          <w:szCs w:val="21"/>
          <w:lang w:val="en-US"/>
        </w:rPr>
        <w:t>: 1439–58.</w:t>
      </w:r>
    </w:p>
    <w:p xmlns:wp14="http://schemas.microsoft.com/office/word/2010/wordml" w:rsidP="1D9EC048" wp14:paraId="1CE450D0" wp14:textId="596B65FB">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12</w:t>
      </w:r>
      <w:r>
        <w:tab/>
      </w:r>
      <w:r w:rsidRPr="1D9EC048" w:rsidR="113EC912">
        <w:rPr>
          <w:rFonts w:ascii="Arial" w:hAnsi="Arial" w:eastAsia="Arial" w:cs="Arial"/>
          <w:noProof w:val="0"/>
          <w:sz w:val="21"/>
          <w:szCs w:val="21"/>
          <w:lang w:val="en-US"/>
        </w:rPr>
        <w:t xml:space="preserve">Higgins JPT, Altman DG, Gotzsche PC, </w:t>
      </w:r>
      <w:r w:rsidRPr="1D9EC048" w:rsidR="113EC912">
        <w:rPr>
          <w:rFonts w:ascii="Arial" w:hAnsi="Arial" w:eastAsia="Arial" w:cs="Arial"/>
          <w:i w:val="1"/>
          <w:iCs w:val="1"/>
          <w:noProof w:val="0"/>
          <w:sz w:val="21"/>
          <w:szCs w:val="21"/>
          <w:lang w:val="en-US"/>
        </w:rPr>
        <w:t>et al.</w:t>
      </w:r>
      <w:r w:rsidRPr="1D9EC048" w:rsidR="113EC912">
        <w:rPr>
          <w:rFonts w:ascii="Arial" w:hAnsi="Arial" w:eastAsia="Arial" w:cs="Arial"/>
          <w:noProof w:val="0"/>
          <w:sz w:val="21"/>
          <w:szCs w:val="21"/>
          <w:lang w:val="en-US"/>
        </w:rPr>
        <w:t xml:space="preserve"> The Cochrane Collaboration’s tool for assessing risk of bias in randomised trials. </w:t>
      </w:r>
      <w:r w:rsidRPr="1D9EC048" w:rsidR="113EC912">
        <w:rPr>
          <w:rFonts w:ascii="Arial" w:hAnsi="Arial" w:eastAsia="Arial" w:cs="Arial"/>
          <w:i w:val="1"/>
          <w:iCs w:val="1"/>
          <w:noProof w:val="0"/>
          <w:sz w:val="21"/>
          <w:szCs w:val="21"/>
          <w:lang w:val="en-US"/>
        </w:rPr>
        <w:t>BMJ</w:t>
      </w:r>
      <w:r w:rsidRPr="1D9EC048" w:rsidR="113EC912">
        <w:rPr>
          <w:rFonts w:ascii="Arial" w:hAnsi="Arial" w:eastAsia="Arial" w:cs="Arial"/>
          <w:noProof w:val="0"/>
          <w:sz w:val="21"/>
          <w:szCs w:val="21"/>
          <w:lang w:val="en-US"/>
        </w:rPr>
        <w:t xml:space="preserve"> 2011; </w:t>
      </w:r>
      <w:r w:rsidRPr="1D9EC048" w:rsidR="113EC912">
        <w:rPr>
          <w:rFonts w:ascii="Arial" w:hAnsi="Arial" w:eastAsia="Arial" w:cs="Arial"/>
          <w:b w:val="1"/>
          <w:bCs w:val="1"/>
          <w:noProof w:val="0"/>
          <w:sz w:val="21"/>
          <w:szCs w:val="21"/>
          <w:lang w:val="en-US"/>
        </w:rPr>
        <w:t>343</w:t>
      </w:r>
      <w:r w:rsidRPr="1D9EC048" w:rsidR="113EC912">
        <w:rPr>
          <w:rFonts w:ascii="Arial" w:hAnsi="Arial" w:eastAsia="Arial" w:cs="Arial"/>
          <w:noProof w:val="0"/>
          <w:sz w:val="21"/>
          <w:szCs w:val="21"/>
          <w:lang w:val="en-US"/>
        </w:rPr>
        <w:t>: d5928–d5928.</w:t>
      </w:r>
    </w:p>
    <w:p xmlns:wp14="http://schemas.microsoft.com/office/word/2010/wordml" w:rsidP="1D9EC048" wp14:paraId="078B8149" wp14:textId="54EC372F">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13</w:t>
      </w:r>
      <w:r>
        <w:tab/>
      </w:r>
      <w:r w:rsidRPr="1D9EC048" w:rsidR="113EC912">
        <w:rPr>
          <w:rFonts w:ascii="Arial" w:hAnsi="Arial" w:eastAsia="Arial" w:cs="Arial"/>
          <w:noProof w:val="0"/>
          <w:sz w:val="21"/>
          <w:szCs w:val="21"/>
          <w:lang w:val="en-US"/>
        </w:rPr>
        <w:t xml:space="preserve">Sterne JA, Hernán MA, Reeves BC, </w:t>
      </w:r>
      <w:r w:rsidRPr="1D9EC048" w:rsidR="113EC912">
        <w:rPr>
          <w:rFonts w:ascii="Arial" w:hAnsi="Arial" w:eastAsia="Arial" w:cs="Arial"/>
          <w:i w:val="1"/>
          <w:iCs w:val="1"/>
          <w:noProof w:val="0"/>
          <w:sz w:val="21"/>
          <w:szCs w:val="21"/>
          <w:lang w:val="en-US"/>
        </w:rPr>
        <w:t>et al.</w:t>
      </w:r>
      <w:r w:rsidRPr="1D9EC048" w:rsidR="113EC912">
        <w:rPr>
          <w:rFonts w:ascii="Arial" w:hAnsi="Arial" w:eastAsia="Arial" w:cs="Arial"/>
          <w:noProof w:val="0"/>
          <w:sz w:val="21"/>
          <w:szCs w:val="21"/>
          <w:lang w:val="en-US"/>
        </w:rPr>
        <w:t xml:space="preserve"> ROBINS-I: a tool for assessing risk of bias in non-randomised studies of interventions. </w:t>
      </w:r>
      <w:r w:rsidRPr="1D9EC048" w:rsidR="113EC912">
        <w:rPr>
          <w:rFonts w:ascii="Arial" w:hAnsi="Arial" w:eastAsia="Arial" w:cs="Arial"/>
          <w:i w:val="1"/>
          <w:iCs w:val="1"/>
          <w:noProof w:val="0"/>
          <w:sz w:val="21"/>
          <w:szCs w:val="21"/>
          <w:lang w:val="en-US"/>
        </w:rPr>
        <w:t>BMJ</w:t>
      </w:r>
      <w:r w:rsidRPr="1D9EC048" w:rsidR="113EC912">
        <w:rPr>
          <w:rFonts w:ascii="Arial" w:hAnsi="Arial" w:eastAsia="Arial" w:cs="Arial"/>
          <w:noProof w:val="0"/>
          <w:sz w:val="21"/>
          <w:szCs w:val="21"/>
          <w:lang w:val="en-US"/>
        </w:rPr>
        <w:t xml:space="preserve"> 2016; </w:t>
      </w:r>
      <w:r w:rsidRPr="1D9EC048" w:rsidR="113EC912">
        <w:rPr>
          <w:rFonts w:ascii="Arial" w:hAnsi="Arial" w:eastAsia="Arial" w:cs="Arial"/>
          <w:b w:val="1"/>
          <w:bCs w:val="1"/>
          <w:noProof w:val="0"/>
          <w:sz w:val="21"/>
          <w:szCs w:val="21"/>
          <w:lang w:val="en-US"/>
        </w:rPr>
        <w:t>355</w:t>
      </w:r>
      <w:r w:rsidRPr="1D9EC048" w:rsidR="113EC912">
        <w:rPr>
          <w:rFonts w:ascii="Arial" w:hAnsi="Arial" w:eastAsia="Arial" w:cs="Arial"/>
          <w:noProof w:val="0"/>
          <w:sz w:val="21"/>
          <w:szCs w:val="21"/>
          <w:lang w:val="en-US"/>
        </w:rPr>
        <w:t>: i4919.</w:t>
      </w:r>
    </w:p>
    <w:p xmlns:wp14="http://schemas.microsoft.com/office/word/2010/wordml" w:rsidP="1D9EC048" wp14:paraId="170848FA" wp14:textId="79867632">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14</w:t>
      </w:r>
      <w:r>
        <w:tab/>
      </w:r>
      <w:r w:rsidRPr="1D9EC048" w:rsidR="113EC912">
        <w:rPr>
          <w:rFonts w:ascii="Arial" w:hAnsi="Arial" w:eastAsia="Arial" w:cs="Arial"/>
          <w:noProof w:val="0"/>
          <w:sz w:val="21"/>
          <w:szCs w:val="21"/>
          <w:lang w:val="en-US"/>
        </w:rPr>
        <w:t xml:space="preserve">Cohen J. A power primer. </w:t>
      </w:r>
      <w:r w:rsidRPr="1D9EC048" w:rsidR="113EC912">
        <w:rPr>
          <w:rFonts w:ascii="Arial" w:hAnsi="Arial" w:eastAsia="Arial" w:cs="Arial"/>
          <w:i w:val="1"/>
          <w:iCs w:val="1"/>
          <w:noProof w:val="0"/>
          <w:sz w:val="21"/>
          <w:szCs w:val="21"/>
          <w:lang w:val="en-US"/>
        </w:rPr>
        <w:t>Psychol Bull</w:t>
      </w:r>
      <w:r w:rsidRPr="1D9EC048" w:rsidR="113EC912">
        <w:rPr>
          <w:rFonts w:ascii="Arial" w:hAnsi="Arial" w:eastAsia="Arial" w:cs="Arial"/>
          <w:noProof w:val="0"/>
          <w:sz w:val="21"/>
          <w:szCs w:val="21"/>
          <w:lang w:val="en-US"/>
        </w:rPr>
        <w:t xml:space="preserve"> 1992; </w:t>
      </w:r>
      <w:r w:rsidRPr="1D9EC048" w:rsidR="113EC912">
        <w:rPr>
          <w:rFonts w:ascii="Arial" w:hAnsi="Arial" w:eastAsia="Arial" w:cs="Arial"/>
          <w:b w:val="1"/>
          <w:bCs w:val="1"/>
          <w:noProof w:val="0"/>
          <w:sz w:val="21"/>
          <w:szCs w:val="21"/>
          <w:lang w:val="en-US"/>
        </w:rPr>
        <w:t>112</w:t>
      </w:r>
      <w:r w:rsidRPr="1D9EC048" w:rsidR="113EC912">
        <w:rPr>
          <w:rFonts w:ascii="Arial" w:hAnsi="Arial" w:eastAsia="Arial" w:cs="Arial"/>
          <w:noProof w:val="0"/>
          <w:sz w:val="21"/>
          <w:szCs w:val="21"/>
          <w:lang w:val="en-US"/>
        </w:rPr>
        <w:t>: 155–9.</w:t>
      </w:r>
    </w:p>
    <w:p xmlns:wp14="http://schemas.microsoft.com/office/word/2010/wordml" w:rsidP="1D9EC048" wp14:paraId="48A4D59F" wp14:textId="7872BC37">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15</w:t>
      </w:r>
      <w:r>
        <w:tab/>
      </w:r>
      <w:r w:rsidRPr="1D9EC048" w:rsidR="113EC912">
        <w:rPr>
          <w:rFonts w:ascii="Arial" w:hAnsi="Arial" w:eastAsia="Arial" w:cs="Arial"/>
          <w:noProof w:val="0"/>
          <w:sz w:val="21"/>
          <w:szCs w:val="21"/>
          <w:lang w:val="en-US"/>
        </w:rPr>
        <w:t xml:space="preserve">Storheim K, Holm I, Gunderson R, Brox JI, Bø K. The Effect of Comprehensive Group Training on Cross-sectional Area, Density, and Strength of Paraspinal Muscles in Patients Sick-Listed for Subacute Low Back Pain. </w:t>
      </w:r>
      <w:r w:rsidRPr="1D9EC048" w:rsidR="113EC912">
        <w:rPr>
          <w:rFonts w:ascii="Arial" w:hAnsi="Arial" w:eastAsia="Arial" w:cs="Arial"/>
          <w:i w:val="1"/>
          <w:iCs w:val="1"/>
          <w:noProof w:val="0"/>
          <w:sz w:val="21"/>
          <w:szCs w:val="21"/>
          <w:lang w:val="en-US"/>
        </w:rPr>
        <w:t>J Spinal Disord Tech</w:t>
      </w:r>
      <w:r w:rsidRPr="1D9EC048" w:rsidR="113EC912">
        <w:rPr>
          <w:rFonts w:ascii="Arial" w:hAnsi="Arial" w:eastAsia="Arial" w:cs="Arial"/>
          <w:noProof w:val="0"/>
          <w:sz w:val="21"/>
          <w:szCs w:val="21"/>
          <w:lang w:val="en-US"/>
        </w:rPr>
        <w:t xml:space="preserve"> 2003; </w:t>
      </w:r>
      <w:r w:rsidRPr="1D9EC048" w:rsidR="113EC912">
        <w:rPr>
          <w:rFonts w:ascii="Arial" w:hAnsi="Arial" w:eastAsia="Arial" w:cs="Arial"/>
          <w:b w:val="1"/>
          <w:bCs w:val="1"/>
          <w:noProof w:val="0"/>
          <w:sz w:val="21"/>
          <w:szCs w:val="21"/>
          <w:lang w:val="en-US"/>
        </w:rPr>
        <w:t>16</w:t>
      </w:r>
      <w:r w:rsidRPr="1D9EC048" w:rsidR="113EC912">
        <w:rPr>
          <w:rFonts w:ascii="Arial" w:hAnsi="Arial" w:eastAsia="Arial" w:cs="Arial"/>
          <w:noProof w:val="0"/>
          <w:sz w:val="21"/>
          <w:szCs w:val="21"/>
          <w:lang w:val="en-US"/>
        </w:rPr>
        <w:t>: 271–9.</w:t>
      </w:r>
    </w:p>
    <w:p xmlns:wp14="http://schemas.microsoft.com/office/word/2010/wordml" w:rsidP="1D9EC048" wp14:paraId="57EB9EF5" wp14:textId="0C9862C2">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16</w:t>
      </w:r>
      <w:r>
        <w:tab/>
      </w:r>
      <w:r w:rsidRPr="1D9EC048" w:rsidR="113EC912">
        <w:rPr>
          <w:rFonts w:ascii="Arial" w:hAnsi="Arial" w:eastAsia="Arial" w:cs="Arial"/>
          <w:noProof w:val="0"/>
          <w:sz w:val="21"/>
          <w:szCs w:val="21"/>
          <w:lang w:val="en-US"/>
        </w:rPr>
        <w:t xml:space="preserve">Keller A, Brox JI, Gunderson R, Holm I, Friis A, Reikerås O. Trunk Muscle Strength, Cross-sectional Area, and Density in Patients With Chronic Low Back Pain Randomized to Lumbar Fusion or Cognitive Intervention and Exercises. </w:t>
      </w:r>
      <w:r w:rsidRPr="1D9EC048" w:rsidR="113EC912">
        <w:rPr>
          <w:rFonts w:ascii="Arial" w:hAnsi="Arial" w:eastAsia="Arial" w:cs="Arial"/>
          <w:i w:val="1"/>
          <w:iCs w:val="1"/>
          <w:noProof w:val="0"/>
          <w:sz w:val="21"/>
          <w:szCs w:val="21"/>
          <w:lang w:val="en-US"/>
        </w:rPr>
        <w:t>Spine (Phila Pa 1976)</w:t>
      </w:r>
      <w:r w:rsidRPr="1D9EC048" w:rsidR="113EC912">
        <w:rPr>
          <w:rFonts w:ascii="Arial" w:hAnsi="Arial" w:eastAsia="Arial" w:cs="Arial"/>
          <w:noProof w:val="0"/>
          <w:sz w:val="21"/>
          <w:szCs w:val="21"/>
          <w:lang w:val="en-US"/>
        </w:rPr>
        <w:t xml:space="preserve"> 2004; </w:t>
      </w:r>
      <w:r w:rsidRPr="1D9EC048" w:rsidR="113EC912">
        <w:rPr>
          <w:rFonts w:ascii="Arial" w:hAnsi="Arial" w:eastAsia="Arial" w:cs="Arial"/>
          <w:b w:val="1"/>
          <w:bCs w:val="1"/>
          <w:noProof w:val="0"/>
          <w:sz w:val="21"/>
          <w:szCs w:val="21"/>
          <w:lang w:val="en-US"/>
        </w:rPr>
        <w:t>29</w:t>
      </w:r>
      <w:r w:rsidRPr="1D9EC048" w:rsidR="113EC912">
        <w:rPr>
          <w:rFonts w:ascii="Arial" w:hAnsi="Arial" w:eastAsia="Arial" w:cs="Arial"/>
          <w:noProof w:val="0"/>
          <w:sz w:val="21"/>
          <w:szCs w:val="21"/>
          <w:lang w:val="en-US"/>
        </w:rPr>
        <w:t>: 3–8.</w:t>
      </w:r>
    </w:p>
    <w:p xmlns:wp14="http://schemas.microsoft.com/office/word/2010/wordml" w:rsidP="1D9EC048" wp14:paraId="459B04BD" wp14:textId="265A9280">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17</w:t>
      </w:r>
      <w:r>
        <w:tab/>
      </w:r>
      <w:r w:rsidRPr="1D9EC048" w:rsidR="113EC912">
        <w:rPr>
          <w:rFonts w:ascii="Arial" w:hAnsi="Arial" w:eastAsia="Arial" w:cs="Arial"/>
          <w:noProof w:val="0"/>
          <w:sz w:val="21"/>
          <w:szCs w:val="21"/>
          <w:lang w:val="en-US"/>
        </w:rPr>
        <w:t xml:space="preserve">Mooney V, Gulick J, Perlman M, </w:t>
      </w:r>
      <w:r w:rsidRPr="1D9EC048" w:rsidR="113EC912">
        <w:rPr>
          <w:rFonts w:ascii="Arial" w:hAnsi="Arial" w:eastAsia="Arial" w:cs="Arial"/>
          <w:i w:val="1"/>
          <w:iCs w:val="1"/>
          <w:noProof w:val="0"/>
          <w:sz w:val="21"/>
          <w:szCs w:val="21"/>
          <w:lang w:val="en-US"/>
        </w:rPr>
        <w:t>et al.</w:t>
      </w:r>
      <w:r w:rsidRPr="1D9EC048" w:rsidR="113EC912">
        <w:rPr>
          <w:rFonts w:ascii="Arial" w:hAnsi="Arial" w:eastAsia="Arial" w:cs="Arial"/>
          <w:noProof w:val="0"/>
          <w:sz w:val="21"/>
          <w:szCs w:val="21"/>
          <w:lang w:val="en-US"/>
        </w:rPr>
        <w:t xml:space="preserve"> Relationships Between Myoelectric Activity, Strength, and MRI of Lumbar Extensor Muscles in Back Pain Patients and Normal Subjects. </w:t>
      </w:r>
      <w:r w:rsidRPr="1D9EC048" w:rsidR="113EC912">
        <w:rPr>
          <w:rFonts w:ascii="Arial" w:hAnsi="Arial" w:eastAsia="Arial" w:cs="Arial"/>
          <w:i w:val="1"/>
          <w:iCs w:val="1"/>
          <w:noProof w:val="0"/>
          <w:sz w:val="21"/>
          <w:szCs w:val="21"/>
          <w:lang w:val="en-US"/>
        </w:rPr>
        <w:t>J Spinal Disord</w:t>
      </w:r>
      <w:r w:rsidRPr="1D9EC048" w:rsidR="113EC912">
        <w:rPr>
          <w:rFonts w:ascii="Arial" w:hAnsi="Arial" w:eastAsia="Arial" w:cs="Arial"/>
          <w:noProof w:val="0"/>
          <w:sz w:val="21"/>
          <w:szCs w:val="21"/>
          <w:lang w:val="en-US"/>
        </w:rPr>
        <w:t xml:space="preserve"> 1997; </w:t>
      </w:r>
      <w:r w:rsidRPr="1D9EC048" w:rsidR="113EC912">
        <w:rPr>
          <w:rFonts w:ascii="Arial" w:hAnsi="Arial" w:eastAsia="Arial" w:cs="Arial"/>
          <w:b w:val="1"/>
          <w:bCs w:val="1"/>
          <w:noProof w:val="0"/>
          <w:sz w:val="21"/>
          <w:szCs w:val="21"/>
          <w:lang w:val="en-US"/>
        </w:rPr>
        <w:t>10</w:t>
      </w:r>
      <w:r w:rsidRPr="1D9EC048" w:rsidR="113EC912">
        <w:rPr>
          <w:rFonts w:ascii="Arial" w:hAnsi="Arial" w:eastAsia="Arial" w:cs="Arial"/>
          <w:noProof w:val="0"/>
          <w:sz w:val="21"/>
          <w:szCs w:val="21"/>
          <w:lang w:val="en-US"/>
        </w:rPr>
        <w:t>: 348???356.</w:t>
      </w:r>
    </w:p>
    <w:p xmlns:wp14="http://schemas.microsoft.com/office/word/2010/wordml" w:rsidP="1D9EC048" wp14:paraId="1015A165" wp14:textId="5E00971E">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18</w:t>
      </w:r>
      <w:r>
        <w:tab/>
      </w:r>
      <w:r w:rsidRPr="1D9EC048" w:rsidR="113EC912">
        <w:rPr>
          <w:rFonts w:ascii="Arial" w:hAnsi="Arial" w:eastAsia="Arial" w:cs="Arial"/>
          <w:noProof w:val="0"/>
          <w:sz w:val="21"/>
          <w:szCs w:val="21"/>
          <w:lang w:val="en-US"/>
        </w:rPr>
        <w:t xml:space="preserve">Welch N, Moran K, Antony J, </w:t>
      </w:r>
      <w:r w:rsidRPr="1D9EC048" w:rsidR="113EC912">
        <w:rPr>
          <w:rFonts w:ascii="Arial" w:hAnsi="Arial" w:eastAsia="Arial" w:cs="Arial"/>
          <w:i w:val="1"/>
          <w:iCs w:val="1"/>
          <w:noProof w:val="0"/>
          <w:sz w:val="21"/>
          <w:szCs w:val="21"/>
          <w:lang w:val="en-US"/>
        </w:rPr>
        <w:t>et al.</w:t>
      </w:r>
      <w:r w:rsidRPr="1D9EC048" w:rsidR="113EC912">
        <w:rPr>
          <w:rFonts w:ascii="Arial" w:hAnsi="Arial" w:eastAsia="Arial" w:cs="Arial"/>
          <w:noProof w:val="0"/>
          <w:sz w:val="21"/>
          <w:szCs w:val="21"/>
          <w:lang w:val="en-US"/>
        </w:rPr>
        <w:t xml:space="preserve"> The effects of a free-weight-based resistance training intervention on pain, squat biomechanics and MRI-defined lumbar fat infiltration and functional cross-sectional area in those with chronic low back. </w:t>
      </w:r>
      <w:r w:rsidRPr="1D9EC048" w:rsidR="113EC912">
        <w:rPr>
          <w:rFonts w:ascii="Arial" w:hAnsi="Arial" w:eastAsia="Arial" w:cs="Arial"/>
          <w:i w:val="1"/>
          <w:iCs w:val="1"/>
          <w:noProof w:val="0"/>
          <w:sz w:val="21"/>
          <w:szCs w:val="21"/>
          <w:lang w:val="nl-NL"/>
        </w:rPr>
        <w:t>BMJ Open Sport Exerc Med</w:t>
      </w:r>
      <w:r w:rsidRPr="1D9EC048" w:rsidR="113EC912">
        <w:rPr>
          <w:rFonts w:ascii="Arial" w:hAnsi="Arial" w:eastAsia="Arial" w:cs="Arial"/>
          <w:noProof w:val="0"/>
          <w:sz w:val="21"/>
          <w:szCs w:val="21"/>
          <w:lang w:val="nl-NL"/>
        </w:rPr>
        <w:t xml:space="preserve"> 2015. DOI:10.1136/bmjsem-2015-000050.</w:t>
      </w:r>
    </w:p>
    <w:p xmlns:wp14="http://schemas.microsoft.com/office/word/2010/wordml" w:rsidP="1D9EC048" wp14:paraId="5105217D" wp14:textId="520ABCAC">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nl-NL"/>
        </w:rPr>
        <w:t>19</w:t>
      </w:r>
      <w:r>
        <w:tab/>
      </w:r>
      <w:r w:rsidRPr="1D9EC048" w:rsidR="113EC912">
        <w:rPr>
          <w:rFonts w:ascii="Arial" w:hAnsi="Arial" w:eastAsia="Arial" w:cs="Arial"/>
          <w:noProof w:val="0"/>
          <w:sz w:val="21"/>
          <w:szCs w:val="21"/>
          <w:lang w:val="nl-NL"/>
        </w:rPr>
        <w:t xml:space="preserve">Willemink MJ, van Es HW, Helmhout PH, Diederik AL, Kelder JC, van Heesewijk JPM. </w:t>
      </w:r>
      <w:r w:rsidRPr="1D9EC048" w:rsidR="113EC912">
        <w:rPr>
          <w:rFonts w:ascii="Arial" w:hAnsi="Arial" w:eastAsia="Arial" w:cs="Arial"/>
          <w:noProof w:val="0"/>
          <w:sz w:val="21"/>
          <w:szCs w:val="21"/>
          <w:lang w:val="en-US"/>
        </w:rPr>
        <w:t xml:space="preserve">The Effects of Dynamic Isolated Lumbar Extensor Training on Lumbar Multifidus Functional Cross-Sectional Area and Functional Status of Patients With Chronic Nonspecific Low Back Pain. </w:t>
      </w:r>
      <w:r w:rsidRPr="1D9EC048" w:rsidR="113EC912">
        <w:rPr>
          <w:rFonts w:ascii="Arial" w:hAnsi="Arial" w:eastAsia="Arial" w:cs="Arial"/>
          <w:i w:val="1"/>
          <w:iCs w:val="1"/>
          <w:noProof w:val="0"/>
          <w:sz w:val="21"/>
          <w:szCs w:val="21"/>
          <w:lang w:val="en-US"/>
        </w:rPr>
        <w:t>Spine (Phila Pa 1976)</w:t>
      </w:r>
      <w:r w:rsidRPr="1D9EC048" w:rsidR="113EC912">
        <w:rPr>
          <w:rFonts w:ascii="Arial" w:hAnsi="Arial" w:eastAsia="Arial" w:cs="Arial"/>
          <w:noProof w:val="0"/>
          <w:sz w:val="21"/>
          <w:szCs w:val="21"/>
          <w:lang w:val="en-US"/>
        </w:rPr>
        <w:t xml:space="preserve"> 2012; </w:t>
      </w:r>
      <w:r w:rsidRPr="1D9EC048" w:rsidR="113EC912">
        <w:rPr>
          <w:rFonts w:ascii="Arial" w:hAnsi="Arial" w:eastAsia="Arial" w:cs="Arial"/>
          <w:b w:val="1"/>
          <w:bCs w:val="1"/>
          <w:noProof w:val="0"/>
          <w:sz w:val="21"/>
          <w:szCs w:val="21"/>
          <w:lang w:val="en-US"/>
        </w:rPr>
        <w:t>37</w:t>
      </w:r>
      <w:r w:rsidRPr="1D9EC048" w:rsidR="113EC912">
        <w:rPr>
          <w:rFonts w:ascii="Arial" w:hAnsi="Arial" w:eastAsia="Arial" w:cs="Arial"/>
          <w:noProof w:val="0"/>
          <w:sz w:val="21"/>
          <w:szCs w:val="21"/>
          <w:lang w:val="en-US"/>
        </w:rPr>
        <w:t>: E1651–8.</w:t>
      </w:r>
    </w:p>
    <w:p xmlns:wp14="http://schemas.microsoft.com/office/word/2010/wordml" w:rsidP="1D9EC048" wp14:paraId="09AEE41A" wp14:textId="57A0A664">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20</w:t>
      </w:r>
      <w:r>
        <w:tab/>
      </w:r>
      <w:r w:rsidRPr="1D9EC048" w:rsidR="113EC912">
        <w:rPr>
          <w:rFonts w:ascii="Arial" w:hAnsi="Arial" w:eastAsia="Arial" w:cs="Arial"/>
          <w:noProof w:val="0"/>
          <w:sz w:val="21"/>
          <w:szCs w:val="21"/>
          <w:lang w:val="en-US"/>
        </w:rPr>
        <w:t xml:space="preserve">Wesselink EO, Elliott JM, Coppieters MW, </w:t>
      </w:r>
      <w:r w:rsidRPr="1D9EC048" w:rsidR="113EC912">
        <w:rPr>
          <w:rFonts w:ascii="Arial" w:hAnsi="Arial" w:eastAsia="Arial" w:cs="Arial"/>
          <w:i w:val="1"/>
          <w:iCs w:val="1"/>
          <w:noProof w:val="0"/>
          <w:sz w:val="21"/>
          <w:szCs w:val="21"/>
          <w:lang w:val="en-US"/>
        </w:rPr>
        <w:t>et al.</w:t>
      </w:r>
      <w:r w:rsidRPr="1D9EC048" w:rsidR="113EC912">
        <w:rPr>
          <w:rFonts w:ascii="Arial" w:hAnsi="Arial" w:eastAsia="Arial" w:cs="Arial"/>
          <w:noProof w:val="0"/>
          <w:sz w:val="21"/>
          <w:szCs w:val="21"/>
          <w:lang w:val="en-US"/>
        </w:rPr>
        <w:t xml:space="preserve"> Convolutional neural networks for the automatic segmentation of lumbar paraspinal muscles in people with low back pain. </w:t>
      </w:r>
      <w:r w:rsidRPr="1D9EC048" w:rsidR="113EC912">
        <w:rPr>
          <w:rFonts w:ascii="Arial" w:hAnsi="Arial" w:eastAsia="Arial" w:cs="Arial"/>
          <w:i w:val="1"/>
          <w:iCs w:val="1"/>
          <w:noProof w:val="0"/>
          <w:sz w:val="21"/>
          <w:szCs w:val="21"/>
          <w:lang w:val="en-US"/>
        </w:rPr>
        <w:t>Sci Rep</w:t>
      </w:r>
      <w:r w:rsidRPr="1D9EC048" w:rsidR="113EC912">
        <w:rPr>
          <w:rFonts w:ascii="Arial" w:hAnsi="Arial" w:eastAsia="Arial" w:cs="Arial"/>
          <w:noProof w:val="0"/>
          <w:sz w:val="21"/>
          <w:szCs w:val="21"/>
          <w:lang w:val="en-US"/>
        </w:rPr>
        <w:t xml:space="preserve"> 2022; </w:t>
      </w:r>
      <w:r w:rsidRPr="1D9EC048" w:rsidR="113EC912">
        <w:rPr>
          <w:rFonts w:ascii="Arial" w:hAnsi="Arial" w:eastAsia="Arial" w:cs="Arial"/>
          <w:b w:val="1"/>
          <w:bCs w:val="1"/>
          <w:noProof w:val="0"/>
          <w:sz w:val="21"/>
          <w:szCs w:val="21"/>
          <w:lang w:val="en-US"/>
        </w:rPr>
        <w:t>12</w:t>
      </w:r>
      <w:r w:rsidRPr="1D9EC048" w:rsidR="113EC912">
        <w:rPr>
          <w:rFonts w:ascii="Arial" w:hAnsi="Arial" w:eastAsia="Arial" w:cs="Arial"/>
          <w:noProof w:val="0"/>
          <w:sz w:val="21"/>
          <w:szCs w:val="21"/>
          <w:lang w:val="en-US"/>
        </w:rPr>
        <w:t>: 13485.</w:t>
      </w:r>
    </w:p>
    <w:p xmlns:wp14="http://schemas.microsoft.com/office/word/2010/wordml" w:rsidP="1D9EC048" wp14:paraId="02B043CC" wp14:textId="675C4A37">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21</w:t>
      </w:r>
      <w:r>
        <w:tab/>
      </w:r>
      <w:r w:rsidRPr="1D9EC048" w:rsidR="113EC912">
        <w:rPr>
          <w:rFonts w:ascii="Arial" w:hAnsi="Arial" w:eastAsia="Arial" w:cs="Arial"/>
          <w:noProof w:val="0"/>
          <w:sz w:val="21"/>
          <w:szCs w:val="21"/>
          <w:lang w:val="en-US"/>
        </w:rPr>
        <w:t xml:space="preserve">Addison O, Marcus RL, LaStayo PC, Ryan AS. Intermuscular Fat: A Review of the Consequences and Causes. </w:t>
      </w:r>
      <w:r w:rsidRPr="1D9EC048" w:rsidR="113EC912">
        <w:rPr>
          <w:rFonts w:ascii="Arial" w:hAnsi="Arial" w:eastAsia="Arial" w:cs="Arial"/>
          <w:i w:val="1"/>
          <w:iCs w:val="1"/>
          <w:noProof w:val="0"/>
          <w:sz w:val="21"/>
          <w:szCs w:val="21"/>
          <w:lang w:val="en-US"/>
        </w:rPr>
        <w:t>Int J Endocrinol</w:t>
      </w:r>
      <w:r w:rsidRPr="1D9EC048" w:rsidR="113EC912">
        <w:rPr>
          <w:rFonts w:ascii="Arial" w:hAnsi="Arial" w:eastAsia="Arial" w:cs="Arial"/>
          <w:noProof w:val="0"/>
          <w:sz w:val="21"/>
          <w:szCs w:val="21"/>
          <w:lang w:val="en-US"/>
        </w:rPr>
        <w:t xml:space="preserve"> 2014; </w:t>
      </w:r>
      <w:r w:rsidRPr="1D9EC048" w:rsidR="113EC912">
        <w:rPr>
          <w:rFonts w:ascii="Arial" w:hAnsi="Arial" w:eastAsia="Arial" w:cs="Arial"/>
          <w:b w:val="1"/>
          <w:bCs w:val="1"/>
          <w:noProof w:val="0"/>
          <w:sz w:val="21"/>
          <w:szCs w:val="21"/>
          <w:lang w:val="en-US"/>
        </w:rPr>
        <w:t>2014</w:t>
      </w:r>
      <w:r w:rsidRPr="1D9EC048" w:rsidR="113EC912">
        <w:rPr>
          <w:rFonts w:ascii="Arial" w:hAnsi="Arial" w:eastAsia="Arial" w:cs="Arial"/>
          <w:noProof w:val="0"/>
          <w:sz w:val="21"/>
          <w:szCs w:val="21"/>
          <w:lang w:val="en-US"/>
        </w:rPr>
        <w:t>: 1–11.</w:t>
      </w:r>
    </w:p>
    <w:p xmlns:wp14="http://schemas.microsoft.com/office/word/2010/wordml" w:rsidP="1D9EC048" wp14:paraId="67203965" wp14:textId="7E97C5C1">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22</w:t>
      </w:r>
      <w:r>
        <w:tab/>
      </w:r>
      <w:r w:rsidRPr="1D9EC048" w:rsidR="113EC912">
        <w:rPr>
          <w:rFonts w:ascii="Arial" w:hAnsi="Arial" w:eastAsia="Arial" w:cs="Arial"/>
          <w:noProof w:val="0"/>
          <w:sz w:val="21"/>
          <w:szCs w:val="21"/>
          <w:lang w:val="en-US"/>
        </w:rPr>
        <w:t xml:space="preserve">Bird SR, Hawley JA. Update on the effects of physical activity on insulin sensitivity in humans. </w:t>
      </w:r>
      <w:r w:rsidRPr="1D9EC048" w:rsidR="113EC912">
        <w:rPr>
          <w:rFonts w:ascii="Arial" w:hAnsi="Arial" w:eastAsia="Arial" w:cs="Arial"/>
          <w:i w:val="1"/>
          <w:iCs w:val="1"/>
          <w:noProof w:val="0"/>
          <w:sz w:val="21"/>
          <w:szCs w:val="21"/>
          <w:lang w:val="en-US"/>
        </w:rPr>
        <w:t>BMJ Open Sport Exerc Med</w:t>
      </w:r>
      <w:r w:rsidRPr="1D9EC048" w:rsidR="113EC912">
        <w:rPr>
          <w:rFonts w:ascii="Arial" w:hAnsi="Arial" w:eastAsia="Arial" w:cs="Arial"/>
          <w:noProof w:val="0"/>
          <w:sz w:val="21"/>
          <w:szCs w:val="21"/>
          <w:lang w:val="en-US"/>
        </w:rPr>
        <w:t xml:space="preserve"> 2017; </w:t>
      </w:r>
      <w:r w:rsidRPr="1D9EC048" w:rsidR="113EC912">
        <w:rPr>
          <w:rFonts w:ascii="Arial" w:hAnsi="Arial" w:eastAsia="Arial" w:cs="Arial"/>
          <w:b w:val="1"/>
          <w:bCs w:val="1"/>
          <w:noProof w:val="0"/>
          <w:sz w:val="21"/>
          <w:szCs w:val="21"/>
          <w:lang w:val="en-US"/>
        </w:rPr>
        <w:t>2</w:t>
      </w:r>
      <w:r w:rsidRPr="1D9EC048" w:rsidR="113EC912">
        <w:rPr>
          <w:rFonts w:ascii="Arial" w:hAnsi="Arial" w:eastAsia="Arial" w:cs="Arial"/>
          <w:noProof w:val="0"/>
          <w:sz w:val="21"/>
          <w:szCs w:val="21"/>
          <w:lang w:val="en-US"/>
        </w:rPr>
        <w:t>: e000143.</w:t>
      </w:r>
    </w:p>
    <w:p xmlns:wp14="http://schemas.microsoft.com/office/word/2010/wordml" w:rsidP="1D9EC048" wp14:paraId="5AE448F1" wp14:textId="3B20F100">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23</w:t>
      </w:r>
      <w:r>
        <w:tab/>
      </w:r>
      <w:r w:rsidRPr="1D9EC048" w:rsidR="113EC912">
        <w:rPr>
          <w:rFonts w:ascii="Arial" w:hAnsi="Arial" w:eastAsia="Arial" w:cs="Arial"/>
          <w:noProof w:val="0"/>
          <w:sz w:val="21"/>
          <w:szCs w:val="21"/>
          <w:lang w:val="en-US"/>
        </w:rPr>
        <w:t xml:space="preserve">Purdom T, Kravitz L, Dokladny K, Mermier C. Understanding the factors that effect maximal fat oxidation. </w:t>
      </w:r>
      <w:r w:rsidRPr="1D9EC048" w:rsidR="113EC912">
        <w:rPr>
          <w:rFonts w:ascii="Arial" w:hAnsi="Arial" w:eastAsia="Arial" w:cs="Arial"/>
          <w:i w:val="1"/>
          <w:iCs w:val="1"/>
          <w:noProof w:val="0"/>
          <w:sz w:val="21"/>
          <w:szCs w:val="21"/>
          <w:lang w:val="en-US"/>
        </w:rPr>
        <w:t>J Int Soc Sports Nutr</w:t>
      </w:r>
      <w:r w:rsidRPr="1D9EC048" w:rsidR="113EC912">
        <w:rPr>
          <w:rFonts w:ascii="Arial" w:hAnsi="Arial" w:eastAsia="Arial" w:cs="Arial"/>
          <w:noProof w:val="0"/>
          <w:sz w:val="21"/>
          <w:szCs w:val="21"/>
          <w:lang w:val="en-US"/>
        </w:rPr>
        <w:t xml:space="preserve"> 2018; </w:t>
      </w:r>
      <w:r w:rsidRPr="1D9EC048" w:rsidR="113EC912">
        <w:rPr>
          <w:rFonts w:ascii="Arial" w:hAnsi="Arial" w:eastAsia="Arial" w:cs="Arial"/>
          <w:b w:val="1"/>
          <w:bCs w:val="1"/>
          <w:noProof w:val="0"/>
          <w:sz w:val="21"/>
          <w:szCs w:val="21"/>
          <w:lang w:val="en-US"/>
        </w:rPr>
        <w:t>15</w:t>
      </w:r>
      <w:r w:rsidRPr="1D9EC048" w:rsidR="113EC912">
        <w:rPr>
          <w:rFonts w:ascii="Arial" w:hAnsi="Arial" w:eastAsia="Arial" w:cs="Arial"/>
          <w:noProof w:val="0"/>
          <w:sz w:val="21"/>
          <w:szCs w:val="21"/>
          <w:lang w:val="en-US"/>
        </w:rPr>
        <w:t>: 1–10.</w:t>
      </w:r>
    </w:p>
    <w:p xmlns:wp14="http://schemas.microsoft.com/office/word/2010/wordml" w:rsidP="1D9EC048" wp14:paraId="1F534449" wp14:textId="2661460B">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24</w:t>
      </w:r>
      <w:r>
        <w:tab/>
      </w:r>
      <w:r w:rsidRPr="1D9EC048" w:rsidR="113EC912">
        <w:rPr>
          <w:rFonts w:ascii="Arial" w:hAnsi="Arial" w:eastAsia="Arial" w:cs="Arial"/>
          <w:noProof w:val="0"/>
          <w:sz w:val="21"/>
          <w:szCs w:val="21"/>
          <w:lang w:val="en-US"/>
        </w:rPr>
        <w:t xml:space="preserve">Goubert D, De Pauw R, Meeus M, </w:t>
      </w:r>
      <w:r w:rsidRPr="1D9EC048" w:rsidR="113EC912">
        <w:rPr>
          <w:rFonts w:ascii="Arial" w:hAnsi="Arial" w:eastAsia="Arial" w:cs="Arial"/>
          <w:i w:val="1"/>
          <w:iCs w:val="1"/>
          <w:noProof w:val="0"/>
          <w:sz w:val="21"/>
          <w:szCs w:val="21"/>
          <w:lang w:val="en-US"/>
        </w:rPr>
        <w:t>et al.</w:t>
      </w:r>
      <w:r w:rsidRPr="1D9EC048" w:rsidR="113EC912">
        <w:rPr>
          <w:rFonts w:ascii="Arial" w:hAnsi="Arial" w:eastAsia="Arial" w:cs="Arial"/>
          <w:noProof w:val="0"/>
          <w:sz w:val="21"/>
          <w:szCs w:val="21"/>
          <w:lang w:val="en-US"/>
        </w:rPr>
        <w:t xml:space="preserve"> Lumbar muscle structure and function in chronic versus recurrent low back pain: a cross-sectional study. </w:t>
      </w:r>
      <w:r w:rsidRPr="1D9EC048" w:rsidR="113EC912">
        <w:rPr>
          <w:rFonts w:ascii="Arial" w:hAnsi="Arial" w:eastAsia="Arial" w:cs="Arial"/>
          <w:i w:val="1"/>
          <w:iCs w:val="1"/>
          <w:noProof w:val="0"/>
          <w:sz w:val="21"/>
          <w:szCs w:val="21"/>
          <w:lang w:val="en-US"/>
        </w:rPr>
        <w:t>Spine J</w:t>
      </w:r>
      <w:r w:rsidRPr="1D9EC048" w:rsidR="113EC912">
        <w:rPr>
          <w:rFonts w:ascii="Arial" w:hAnsi="Arial" w:eastAsia="Arial" w:cs="Arial"/>
          <w:noProof w:val="0"/>
          <w:sz w:val="21"/>
          <w:szCs w:val="21"/>
          <w:lang w:val="en-US"/>
        </w:rPr>
        <w:t xml:space="preserve"> 2017; </w:t>
      </w:r>
      <w:r w:rsidRPr="1D9EC048" w:rsidR="113EC912">
        <w:rPr>
          <w:rFonts w:ascii="Arial" w:hAnsi="Arial" w:eastAsia="Arial" w:cs="Arial"/>
          <w:b w:val="1"/>
          <w:bCs w:val="1"/>
          <w:noProof w:val="0"/>
          <w:sz w:val="21"/>
          <w:szCs w:val="21"/>
          <w:lang w:val="en-US"/>
        </w:rPr>
        <w:t>17</w:t>
      </w:r>
      <w:r w:rsidRPr="1D9EC048" w:rsidR="113EC912">
        <w:rPr>
          <w:rFonts w:ascii="Arial" w:hAnsi="Arial" w:eastAsia="Arial" w:cs="Arial"/>
          <w:noProof w:val="0"/>
          <w:sz w:val="21"/>
          <w:szCs w:val="21"/>
          <w:lang w:val="en-US"/>
        </w:rPr>
        <w:t>: 1285–96.</w:t>
      </w:r>
    </w:p>
    <w:p xmlns:wp14="http://schemas.microsoft.com/office/word/2010/wordml" w:rsidP="1D9EC048" wp14:paraId="38B8A71A" wp14:textId="76F9C3D3">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25</w:t>
      </w:r>
      <w:r>
        <w:tab/>
      </w:r>
      <w:r w:rsidRPr="1D9EC048" w:rsidR="113EC912">
        <w:rPr>
          <w:rFonts w:ascii="Arial" w:hAnsi="Arial" w:eastAsia="Arial" w:cs="Arial"/>
          <w:noProof w:val="0"/>
          <w:sz w:val="21"/>
          <w:szCs w:val="21"/>
          <w:lang w:val="en-US"/>
        </w:rPr>
        <w:t xml:space="preserve">Crawford RJ, Volken T, Ni Mhuiris Á, </w:t>
      </w:r>
      <w:r w:rsidRPr="1D9EC048" w:rsidR="113EC912">
        <w:rPr>
          <w:rFonts w:ascii="Arial" w:hAnsi="Arial" w:eastAsia="Arial" w:cs="Arial"/>
          <w:i w:val="1"/>
          <w:iCs w:val="1"/>
          <w:noProof w:val="0"/>
          <w:sz w:val="21"/>
          <w:szCs w:val="21"/>
          <w:lang w:val="en-US"/>
        </w:rPr>
        <w:t>et al.</w:t>
      </w:r>
      <w:r w:rsidRPr="1D9EC048" w:rsidR="113EC912">
        <w:rPr>
          <w:rFonts w:ascii="Arial" w:hAnsi="Arial" w:eastAsia="Arial" w:cs="Arial"/>
          <w:noProof w:val="0"/>
          <w:sz w:val="21"/>
          <w:szCs w:val="21"/>
          <w:lang w:val="en-US"/>
        </w:rPr>
        <w:t xml:space="preserve"> Geography of Lumbar Paravertebral Muscle Fatty Infiltration. </w:t>
      </w:r>
      <w:r w:rsidRPr="1D9EC048" w:rsidR="113EC912">
        <w:rPr>
          <w:rFonts w:ascii="Arial" w:hAnsi="Arial" w:eastAsia="Arial" w:cs="Arial"/>
          <w:i w:val="1"/>
          <w:iCs w:val="1"/>
          <w:noProof w:val="0"/>
          <w:sz w:val="21"/>
          <w:szCs w:val="21"/>
          <w:lang w:val="fr"/>
        </w:rPr>
        <w:t>Spine (Phila Pa 1976)</w:t>
      </w:r>
      <w:r w:rsidRPr="1D9EC048" w:rsidR="113EC912">
        <w:rPr>
          <w:rFonts w:ascii="Arial" w:hAnsi="Arial" w:eastAsia="Arial" w:cs="Arial"/>
          <w:noProof w:val="0"/>
          <w:sz w:val="21"/>
          <w:szCs w:val="21"/>
          <w:lang w:val="fr"/>
        </w:rPr>
        <w:t xml:space="preserve"> 2019; </w:t>
      </w:r>
      <w:r w:rsidRPr="1D9EC048" w:rsidR="113EC912">
        <w:rPr>
          <w:rFonts w:ascii="Arial" w:hAnsi="Arial" w:eastAsia="Arial" w:cs="Arial"/>
          <w:b w:val="1"/>
          <w:bCs w:val="1"/>
          <w:noProof w:val="0"/>
          <w:sz w:val="21"/>
          <w:szCs w:val="21"/>
          <w:lang w:val="fr"/>
        </w:rPr>
        <w:t>44</w:t>
      </w:r>
      <w:r w:rsidRPr="1D9EC048" w:rsidR="113EC912">
        <w:rPr>
          <w:rFonts w:ascii="Arial" w:hAnsi="Arial" w:eastAsia="Arial" w:cs="Arial"/>
          <w:noProof w:val="0"/>
          <w:sz w:val="21"/>
          <w:szCs w:val="21"/>
          <w:lang w:val="fr"/>
        </w:rPr>
        <w:t>: 1294–302.</w:t>
      </w:r>
    </w:p>
    <w:p xmlns:wp14="http://schemas.microsoft.com/office/word/2010/wordml" w:rsidP="1D9EC048" wp14:paraId="73474D1B" wp14:textId="1677E07A">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fr"/>
        </w:rPr>
        <w:t>26</w:t>
      </w:r>
      <w:r>
        <w:tab/>
      </w:r>
      <w:r w:rsidRPr="1D9EC048" w:rsidR="113EC912">
        <w:rPr>
          <w:rFonts w:ascii="Arial" w:hAnsi="Arial" w:eastAsia="Arial" w:cs="Arial"/>
          <w:noProof w:val="0"/>
          <w:sz w:val="21"/>
          <w:szCs w:val="21"/>
          <w:lang w:val="fr"/>
        </w:rPr>
        <w:t xml:space="preserve">Crawford RJ, Filli L, Elliott JM, </w:t>
      </w:r>
      <w:r w:rsidRPr="1D9EC048" w:rsidR="113EC912">
        <w:rPr>
          <w:rFonts w:ascii="Arial" w:hAnsi="Arial" w:eastAsia="Arial" w:cs="Arial"/>
          <w:i w:val="1"/>
          <w:iCs w:val="1"/>
          <w:noProof w:val="0"/>
          <w:sz w:val="21"/>
          <w:szCs w:val="21"/>
          <w:lang w:val="fr"/>
        </w:rPr>
        <w:t>et al.</w:t>
      </w:r>
      <w:r w:rsidRPr="1D9EC048" w:rsidR="113EC912">
        <w:rPr>
          <w:rFonts w:ascii="Arial" w:hAnsi="Arial" w:eastAsia="Arial" w:cs="Arial"/>
          <w:noProof w:val="0"/>
          <w:sz w:val="21"/>
          <w:szCs w:val="21"/>
          <w:lang w:val="fr"/>
        </w:rPr>
        <w:t xml:space="preserve"> </w:t>
      </w:r>
      <w:r w:rsidRPr="1D9EC048" w:rsidR="113EC912">
        <w:rPr>
          <w:rFonts w:ascii="Arial" w:hAnsi="Arial" w:eastAsia="Arial" w:cs="Arial"/>
          <w:noProof w:val="0"/>
          <w:sz w:val="21"/>
          <w:szCs w:val="21"/>
          <w:lang w:val="en-US"/>
        </w:rPr>
        <w:t xml:space="preserve">Age- and Level-Dependence of Fatty Infiltration in Lumbar Paravertebral Muscles of Healthy Volunteers. </w:t>
      </w:r>
      <w:r w:rsidRPr="1D9EC048" w:rsidR="113EC912">
        <w:rPr>
          <w:rFonts w:ascii="Arial" w:hAnsi="Arial" w:eastAsia="Arial" w:cs="Arial"/>
          <w:i w:val="1"/>
          <w:iCs w:val="1"/>
          <w:noProof w:val="0"/>
          <w:sz w:val="21"/>
          <w:szCs w:val="21"/>
          <w:lang w:val="en-US"/>
        </w:rPr>
        <w:t>Am J Neuroradiol</w:t>
      </w:r>
      <w:r w:rsidRPr="1D9EC048" w:rsidR="113EC912">
        <w:rPr>
          <w:rFonts w:ascii="Arial" w:hAnsi="Arial" w:eastAsia="Arial" w:cs="Arial"/>
          <w:noProof w:val="0"/>
          <w:sz w:val="21"/>
          <w:szCs w:val="21"/>
          <w:lang w:val="en-US"/>
        </w:rPr>
        <w:t xml:space="preserve"> 2016; </w:t>
      </w:r>
      <w:r w:rsidRPr="1D9EC048" w:rsidR="113EC912">
        <w:rPr>
          <w:rFonts w:ascii="Arial" w:hAnsi="Arial" w:eastAsia="Arial" w:cs="Arial"/>
          <w:b w:val="1"/>
          <w:bCs w:val="1"/>
          <w:noProof w:val="0"/>
          <w:sz w:val="21"/>
          <w:szCs w:val="21"/>
          <w:lang w:val="en-US"/>
        </w:rPr>
        <w:t>37</w:t>
      </w:r>
      <w:r w:rsidRPr="1D9EC048" w:rsidR="113EC912">
        <w:rPr>
          <w:rFonts w:ascii="Arial" w:hAnsi="Arial" w:eastAsia="Arial" w:cs="Arial"/>
          <w:noProof w:val="0"/>
          <w:sz w:val="21"/>
          <w:szCs w:val="21"/>
          <w:lang w:val="en-US"/>
        </w:rPr>
        <w:t>: 742–8.</w:t>
      </w:r>
    </w:p>
    <w:p xmlns:wp14="http://schemas.microsoft.com/office/word/2010/wordml" w:rsidP="1D9EC048" wp14:paraId="6DEB93E0" wp14:textId="740E881C">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27</w:t>
      </w:r>
      <w:r>
        <w:tab/>
      </w:r>
      <w:r w:rsidRPr="1D9EC048" w:rsidR="113EC912">
        <w:rPr>
          <w:rFonts w:ascii="Arial" w:hAnsi="Arial" w:eastAsia="Arial" w:cs="Arial"/>
          <w:noProof w:val="0"/>
          <w:sz w:val="21"/>
          <w:szCs w:val="21"/>
          <w:lang w:val="en-US"/>
        </w:rPr>
        <w:t xml:space="preserve">Crawford RJ, Elliott JM, Volken T. Change in fatty infiltration of lumbar multifidus, erector spinae, and psoas muscles in asymptomatic adults of Asian or Caucasian ethnicities. </w:t>
      </w:r>
      <w:r w:rsidRPr="1D9EC048" w:rsidR="113EC912">
        <w:rPr>
          <w:rFonts w:ascii="Arial" w:hAnsi="Arial" w:eastAsia="Arial" w:cs="Arial"/>
          <w:i w:val="1"/>
          <w:iCs w:val="1"/>
          <w:noProof w:val="0"/>
          <w:sz w:val="21"/>
          <w:szCs w:val="21"/>
          <w:lang w:val="en-US"/>
        </w:rPr>
        <w:t>Eur Spine J</w:t>
      </w:r>
      <w:r w:rsidRPr="1D9EC048" w:rsidR="113EC912">
        <w:rPr>
          <w:rFonts w:ascii="Arial" w:hAnsi="Arial" w:eastAsia="Arial" w:cs="Arial"/>
          <w:noProof w:val="0"/>
          <w:sz w:val="21"/>
          <w:szCs w:val="21"/>
          <w:lang w:val="en-US"/>
        </w:rPr>
        <w:t xml:space="preserve"> 2017; </w:t>
      </w:r>
      <w:r w:rsidRPr="1D9EC048" w:rsidR="113EC912">
        <w:rPr>
          <w:rFonts w:ascii="Arial" w:hAnsi="Arial" w:eastAsia="Arial" w:cs="Arial"/>
          <w:b w:val="1"/>
          <w:bCs w:val="1"/>
          <w:noProof w:val="0"/>
          <w:sz w:val="21"/>
          <w:szCs w:val="21"/>
          <w:lang w:val="en-US"/>
        </w:rPr>
        <w:t>26</w:t>
      </w:r>
      <w:r w:rsidRPr="1D9EC048" w:rsidR="113EC912">
        <w:rPr>
          <w:rFonts w:ascii="Arial" w:hAnsi="Arial" w:eastAsia="Arial" w:cs="Arial"/>
          <w:noProof w:val="0"/>
          <w:sz w:val="21"/>
          <w:szCs w:val="21"/>
          <w:lang w:val="en-US"/>
        </w:rPr>
        <w:t>: 3059–67.</w:t>
      </w:r>
    </w:p>
    <w:p xmlns:wp14="http://schemas.microsoft.com/office/word/2010/wordml" w:rsidP="1D9EC048" wp14:paraId="5B2A04AA" wp14:textId="3C35635E">
      <w:pPr>
        <w:spacing w:before="0" w:beforeAutospacing="off" w:after="200" w:afterAutospacing="off" w:line="360" w:lineRule="auto"/>
        <w:ind w:left="640" w:right="0" w:hanging="640"/>
        <w:jc w:val="both"/>
      </w:pPr>
      <w:r w:rsidRPr="1D9EC048" w:rsidR="113EC912">
        <w:rPr>
          <w:rFonts w:ascii="Arial" w:hAnsi="Arial" w:eastAsia="Arial" w:cs="Arial"/>
          <w:noProof w:val="0"/>
          <w:sz w:val="21"/>
          <w:szCs w:val="21"/>
          <w:lang w:val="en-US"/>
        </w:rPr>
        <w:t>28</w:t>
      </w:r>
      <w:r>
        <w:tab/>
      </w:r>
      <w:r w:rsidRPr="1D9EC048" w:rsidR="113EC912">
        <w:rPr>
          <w:rFonts w:ascii="Arial" w:hAnsi="Arial" w:eastAsia="Arial" w:cs="Arial"/>
          <w:noProof w:val="0"/>
          <w:sz w:val="21"/>
          <w:szCs w:val="21"/>
          <w:lang w:val="en-US"/>
        </w:rPr>
        <w:t xml:space="preserve">Banerjee A, Chitnis U, Jadhav S, Bhawalkar J, Chaudhury S. Hypothesis testing, type I and type II errors. </w:t>
      </w:r>
      <w:r w:rsidRPr="1D9EC048" w:rsidR="113EC912">
        <w:rPr>
          <w:rFonts w:ascii="Arial" w:hAnsi="Arial" w:eastAsia="Arial" w:cs="Arial"/>
          <w:i w:val="1"/>
          <w:iCs w:val="1"/>
          <w:noProof w:val="0"/>
          <w:sz w:val="21"/>
          <w:szCs w:val="21"/>
          <w:lang w:val="en-US"/>
        </w:rPr>
        <w:t>Ind Psychiatry J</w:t>
      </w:r>
      <w:r w:rsidRPr="1D9EC048" w:rsidR="113EC912">
        <w:rPr>
          <w:rFonts w:ascii="Arial" w:hAnsi="Arial" w:eastAsia="Arial" w:cs="Arial"/>
          <w:noProof w:val="0"/>
          <w:sz w:val="21"/>
          <w:szCs w:val="21"/>
          <w:lang w:val="en-US"/>
        </w:rPr>
        <w:t xml:space="preserve"> 2009; </w:t>
      </w:r>
      <w:r w:rsidRPr="1D9EC048" w:rsidR="113EC912">
        <w:rPr>
          <w:rFonts w:ascii="Arial" w:hAnsi="Arial" w:eastAsia="Arial" w:cs="Arial"/>
          <w:b w:val="1"/>
          <w:bCs w:val="1"/>
          <w:noProof w:val="0"/>
          <w:sz w:val="21"/>
          <w:szCs w:val="21"/>
          <w:lang w:val="en-US"/>
        </w:rPr>
        <w:t>18</w:t>
      </w:r>
      <w:r w:rsidRPr="1D9EC048" w:rsidR="113EC912">
        <w:rPr>
          <w:rFonts w:ascii="Arial" w:hAnsi="Arial" w:eastAsia="Arial" w:cs="Arial"/>
          <w:noProof w:val="0"/>
          <w:sz w:val="21"/>
          <w:szCs w:val="21"/>
          <w:lang w:val="en-US"/>
        </w:rPr>
        <w:t>: 127.</w:t>
      </w:r>
    </w:p>
    <w:p xmlns:wp14="http://schemas.microsoft.com/office/word/2010/wordml" w:rsidP="1D9EC048" wp14:paraId="2931AC6F" wp14:textId="62B2D900">
      <w:pPr>
        <w:pStyle w:val="Normal"/>
        <w:shd w:val="clear" w:color="auto" w:fill="FFFFFF" w:themeFill="background1"/>
        <w:spacing w:after="200" w:line="360" w:lineRule="auto"/>
        <w:jc w:val="both"/>
        <w:rPr>
          <w:rFonts w:ascii="Arial" w:hAnsi="Arial" w:eastAsia="Arial" w:cs="Arial"/>
          <w:b w:val="0"/>
          <w:bCs w:val="0"/>
          <w:i w:val="0"/>
          <w:iCs w:val="0"/>
          <w:caps w:val="0"/>
          <w:smallCaps w:val="0"/>
          <w:noProof w:val="0"/>
          <w:color w:val="000000" w:themeColor="text1" w:themeTint="FF" w:themeShade="FF"/>
          <w:sz w:val="21"/>
          <w:szCs w:val="21"/>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0E0FA"/>
    <w:rsid w:val="0213306B"/>
    <w:rsid w:val="0593DB49"/>
    <w:rsid w:val="1063DF78"/>
    <w:rsid w:val="113EC912"/>
    <w:rsid w:val="1CD0E0FA"/>
    <w:rsid w:val="1D9EC048"/>
    <w:rsid w:val="2092584C"/>
    <w:rsid w:val="247335AF"/>
    <w:rsid w:val="28549952"/>
    <w:rsid w:val="297FA6BC"/>
    <w:rsid w:val="52FE483A"/>
    <w:rsid w:val="626FE8C5"/>
    <w:rsid w:val="7331C6B8"/>
    <w:rsid w:val="7A0D80EE"/>
    <w:rsid w:val="7C556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3B2"/>
  <w15:chartTrackingRefBased/>
  <w15:docId w15:val="{9F3568C4-A87C-43AD-9C0B-182C4E11D9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i.org/10.1007/s00586-022-07471-w" TargetMode="External" Id="R2474777ad3e8469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72D7E78E93C48A620D687C53B6D4C" ma:contentTypeVersion="18" ma:contentTypeDescription="Een nieuw document maken." ma:contentTypeScope="" ma:versionID="ed3855bf9e4673d218bc52b6d76e8203">
  <xsd:schema xmlns:xsd="http://www.w3.org/2001/XMLSchema" xmlns:xs="http://www.w3.org/2001/XMLSchema" xmlns:p="http://schemas.microsoft.com/office/2006/metadata/properties" xmlns:ns2="339e40fc-c50e-49e1-ada3-df63e5b5bb77" xmlns:ns3="0ea269f5-2c27-4232-85ff-8103a53eedb4" targetNamespace="http://schemas.microsoft.com/office/2006/metadata/properties" ma:root="true" ma:fieldsID="1faedfde8fd7850726432601dd49612b" ns2:_="" ns3:_="">
    <xsd:import namespace="339e40fc-c50e-49e1-ada3-df63e5b5bb77"/>
    <xsd:import namespace="0ea269f5-2c27-4232-85ff-8103a53ee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e40fc-c50e-49e1-ada3-df63e5b5b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4983d47-746f-4ea4-9416-e078720301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269f5-2c27-4232-85ff-8103a53eedb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71fefa0-6689-4edb-b983-5e4b68d56723}" ma:internalName="TaxCatchAll" ma:showField="CatchAllData" ma:web="0ea269f5-2c27-4232-85ff-8103a53ee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9e40fc-c50e-49e1-ada3-df63e5b5bb77">
      <Terms xmlns="http://schemas.microsoft.com/office/infopath/2007/PartnerControls"/>
    </lcf76f155ced4ddcb4097134ff3c332f>
    <TaxCatchAll xmlns="0ea269f5-2c27-4232-85ff-8103a53eedb4" xsi:nil="true"/>
  </documentManagement>
</p:properties>
</file>

<file path=customXml/itemProps1.xml><?xml version="1.0" encoding="utf-8"?>
<ds:datastoreItem xmlns:ds="http://schemas.openxmlformats.org/officeDocument/2006/customXml" ds:itemID="{77AD04AD-8554-418B-B2A9-E22D7BA6865E}"/>
</file>

<file path=customXml/itemProps2.xml><?xml version="1.0" encoding="utf-8"?>
<ds:datastoreItem xmlns:ds="http://schemas.openxmlformats.org/officeDocument/2006/customXml" ds:itemID="{6E451ED8-79B7-4ED5-8ED9-33EAC8740567}"/>
</file>

<file path=customXml/itemProps3.xml><?xml version="1.0" encoding="utf-8"?>
<ds:datastoreItem xmlns:ds="http://schemas.openxmlformats.org/officeDocument/2006/customXml" ds:itemID="{AE2041C9-8B2B-4A61-A0D4-DF5C1CD481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Louwerens</dc:creator>
  <cp:keywords/>
  <dc:description/>
  <cp:lastModifiedBy>Tessa Louwerens</cp:lastModifiedBy>
  <dcterms:created xsi:type="dcterms:W3CDTF">2024-06-03T13:09:59Z</dcterms:created>
  <dcterms:modified xsi:type="dcterms:W3CDTF">2024-06-13T13:54:56Z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0x0101009E072D7E78E93C48A620D687C53B6D4C</vt:lpwstr>
  </property>
  <property fmtid="{D5CDD505-2E9C-101B-9397-08002B2CF9AE}" pid="3" name="MediaServiceImageTags">
    <vt:lpwstr/>
  </property>
</Properties>
</file>